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1" w:rsidRPr="006E3191" w:rsidRDefault="006E3191" w:rsidP="006E3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91">
        <w:rPr>
          <w:rFonts w:ascii="Times New Roman" w:hAnsi="Times New Roman" w:cs="Times New Roman"/>
          <w:b/>
          <w:sz w:val="24"/>
          <w:szCs w:val="24"/>
        </w:rPr>
        <w:t>ГБПОУ РД «Профессионально-педагогический колледж имени М.М. Меджидова»</w:t>
      </w:r>
    </w:p>
    <w:p w:rsidR="006E3191" w:rsidRDefault="006E3191" w:rsidP="006E3191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6E3191" w:rsidRPr="006E3191" w:rsidRDefault="006E3191" w:rsidP="006E3191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6E3191">
        <w:rPr>
          <w:rFonts w:ascii="Times New Roman" w:hAnsi="Times New Roman" w:cs="Times New Roman"/>
          <w:b/>
          <w:sz w:val="50"/>
          <w:szCs w:val="50"/>
        </w:rPr>
        <w:t>План работы</w:t>
      </w:r>
    </w:p>
    <w:p w:rsidR="006D197D" w:rsidRDefault="006E3191" w:rsidP="006E3191">
      <w:pPr>
        <w:jc w:val="center"/>
        <w:rPr>
          <w:rFonts w:ascii="Times New Roman" w:hAnsi="Times New Roman" w:cs="Times New Roman"/>
          <w:sz w:val="50"/>
          <w:szCs w:val="50"/>
        </w:rPr>
      </w:pPr>
      <w:r w:rsidRPr="006E3191">
        <w:rPr>
          <w:rFonts w:ascii="Times New Roman" w:hAnsi="Times New Roman" w:cs="Times New Roman"/>
          <w:sz w:val="50"/>
          <w:szCs w:val="50"/>
        </w:rPr>
        <w:t>Молодежного инновационного центра</w:t>
      </w:r>
    </w:p>
    <w:p w:rsidR="006E3191" w:rsidRDefault="006E3191" w:rsidP="006E3191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Избербаш 2017</w:t>
      </w:r>
    </w:p>
    <w:p w:rsidR="006E3191" w:rsidRDefault="006E3191" w:rsidP="006E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35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Развитие </w:t>
      </w:r>
      <w:r>
        <w:rPr>
          <w:rFonts w:ascii="Times New Roman" w:hAnsi="Times New Roman" w:cs="Times New Roman"/>
          <w:b/>
          <w:sz w:val="32"/>
          <w:szCs w:val="32"/>
        </w:rPr>
        <w:t>молодежного инновационного центра</w:t>
      </w:r>
    </w:p>
    <w:p w:rsidR="006E3191" w:rsidRDefault="006E3191" w:rsidP="006E3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b/>
          <w:sz w:val="32"/>
          <w:szCs w:val="32"/>
        </w:rPr>
        <w:t>планируется в соответствии со следующим календарным планом</w:t>
      </w:r>
      <w:r w:rsidRPr="00CB1352">
        <w:rPr>
          <w:rFonts w:ascii="Times New Roman" w:hAnsi="Times New Roman" w:cs="Times New Roman"/>
          <w:sz w:val="28"/>
          <w:szCs w:val="28"/>
        </w:rPr>
        <w:t>.</w:t>
      </w:r>
    </w:p>
    <w:p w:rsidR="006E3191" w:rsidRPr="00CB1352" w:rsidRDefault="006E3191" w:rsidP="006E3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1C52">
        <w:rPr>
          <w:rFonts w:ascii="Times New Roman" w:hAnsi="Times New Roman" w:cs="Times New Roman"/>
          <w:b/>
          <w:sz w:val="28"/>
          <w:szCs w:val="28"/>
        </w:rPr>
        <w:t>Этап 1</w:t>
      </w:r>
    </w:p>
    <w:p w:rsidR="006E3191" w:rsidRPr="00621C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1C52">
        <w:rPr>
          <w:rFonts w:ascii="Times New Roman" w:hAnsi="Times New Roman" w:cs="Times New Roman"/>
          <w:b/>
          <w:sz w:val="28"/>
          <w:szCs w:val="28"/>
        </w:rPr>
        <w:t xml:space="preserve"> Примерные даты: 1 </w:t>
      </w:r>
      <w:r>
        <w:rPr>
          <w:rFonts w:ascii="Times New Roman" w:hAnsi="Times New Roman" w:cs="Times New Roman"/>
          <w:b/>
          <w:sz w:val="28"/>
          <w:szCs w:val="28"/>
        </w:rPr>
        <w:t>октября 2017</w:t>
      </w:r>
      <w:r w:rsidRPr="00621C5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– 1 июля 2018</w:t>
      </w:r>
      <w:r w:rsidRPr="00621C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 На первом этапе будут проведены основные подготовительные мероприятия по по</w:t>
      </w:r>
      <w:r w:rsidRPr="00CB1352">
        <w:rPr>
          <w:rFonts w:ascii="Times New Roman" w:hAnsi="Times New Roman" w:cs="Times New Roman"/>
          <w:sz w:val="28"/>
          <w:szCs w:val="28"/>
        </w:rPr>
        <w:t>д</w:t>
      </w:r>
      <w:r w:rsidRPr="00CB1352">
        <w:rPr>
          <w:rFonts w:ascii="Times New Roman" w:hAnsi="Times New Roman" w:cs="Times New Roman"/>
          <w:sz w:val="28"/>
          <w:szCs w:val="28"/>
        </w:rPr>
        <w:t>готовке молодежного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CB1352">
        <w:rPr>
          <w:rFonts w:ascii="Times New Roman" w:hAnsi="Times New Roman" w:cs="Times New Roman"/>
          <w:sz w:val="28"/>
          <w:szCs w:val="28"/>
        </w:rPr>
        <w:t xml:space="preserve"> к работе. В частности, будут проведены следующие работы: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 ● формирование основно</w:t>
      </w:r>
      <w:r>
        <w:rPr>
          <w:rFonts w:ascii="Times New Roman" w:hAnsi="Times New Roman" w:cs="Times New Roman"/>
          <w:sz w:val="28"/>
          <w:szCs w:val="28"/>
        </w:rPr>
        <w:t>й команды центра, состоящей из 8-9</w:t>
      </w:r>
      <w:r w:rsidRPr="00CB1352">
        <w:rPr>
          <w:rFonts w:ascii="Times New Roman" w:hAnsi="Times New Roman" w:cs="Times New Roman"/>
          <w:sz w:val="28"/>
          <w:szCs w:val="28"/>
        </w:rPr>
        <w:t xml:space="preserve"> человек, отвечающих за различные направления деятельности (настройка и обслуживание оборудования, н</w:t>
      </w:r>
      <w:r w:rsidRPr="00CB1352">
        <w:rPr>
          <w:rFonts w:ascii="Times New Roman" w:hAnsi="Times New Roman" w:cs="Times New Roman"/>
          <w:sz w:val="28"/>
          <w:szCs w:val="28"/>
        </w:rPr>
        <w:t>а</w:t>
      </w:r>
      <w:r w:rsidRPr="00CB1352">
        <w:rPr>
          <w:rFonts w:ascii="Times New Roman" w:hAnsi="Times New Roman" w:cs="Times New Roman"/>
          <w:sz w:val="28"/>
          <w:szCs w:val="28"/>
        </w:rPr>
        <w:t>учное руководство, бухгалтерия, реклама, работа со школьникам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1352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>● привлечение молодежи, уже занимающейся техническим творчеством (в том числе, в клубах и кружках, организованных 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71FC">
        <w:rPr>
          <w:rFonts w:ascii="Times New Roman" w:hAnsi="Times New Roman" w:cs="Times New Roman"/>
          <w:sz w:val="28"/>
          <w:szCs w:val="28"/>
          <w:u w:val="single"/>
        </w:rPr>
        <w:t>ППК</w:t>
      </w:r>
      <w:r w:rsidRPr="00CB13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352">
        <w:rPr>
          <w:rFonts w:ascii="Times New Roman" w:hAnsi="Times New Roman" w:cs="Times New Roman"/>
          <w:sz w:val="28"/>
          <w:szCs w:val="28"/>
        </w:rPr>
        <w:t>и имеющей опыт работы с оборуд</w:t>
      </w:r>
      <w:r w:rsidRPr="00CB1352">
        <w:rPr>
          <w:rFonts w:ascii="Times New Roman" w:hAnsi="Times New Roman" w:cs="Times New Roman"/>
          <w:sz w:val="28"/>
          <w:szCs w:val="28"/>
        </w:rPr>
        <w:t>о</w:t>
      </w:r>
      <w:r w:rsidRPr="00CB1352">
        <w:rPr>
          <w:rFonts w:ascii="Times New Roman" w:hAnsi="Times New Roman" w:cs="Times New Roman"/>
          <w:sz w:val="28"/>
          <w:szCs w:val="28"/>
        </w:rPr>
        <w:t xml:space="preserve">ванием; 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>● подготовка помещения центра к работе силами привлеченной молодежи (косметич</w:t>
      </w:r>
      <w:r w:rsidRPr="00CB1352">
        <w:rPr>
          <w:rFonts w:ascii="Times New Roman" w:hAnsi="Times New Roman" w:cs="Times New Roman"/>
          <w:sz w:val="28"/>
          <w:szCs w:val="28"/>
        </w:rPr>
        <w:t>е</w:t>
      </w:r>
      <w:r w:rsidRPr="00CB1352">
        <w:rPr>
          <w:rFonts w:ascii="Times New Roman" w:hAnsi="Times New Roman" w:cs="Times New Roman"/>
          <w:sz w:val="28"/>
          <w:szCs w:val="28"/>
        </w:rPr>
        <w:t>ский ремонт, обеспечение доступа в Интернет);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 ● установка и настройка обору</w:t>
      </w:r>
      <w:r>
        <w:rPr>
          <w:rFonts w:ascii="Times New Roman" w:hAnsi="Times New Roman" w:cs="Times New Roman"/>
          <w:sz w:val="28"/>
          <w:szCs w:val="28"/>
        </w:rPr>
        <w:t>дования</w:t>
      </w:r>
      <w:r w:rsidRPr="00C571FC">
        <w:rPr>
          <w:rFonts w:ascii="Times New Roman" w:hAnsi="Times New Roman" w:cs="Times New Roman"/>
          <w:sz w:val="28"/>
          <w:szCs w:val="28"/>
          <w:u w:val="single"/>
        </w:rPr>
        <w:t>, имеющегося при ППК,</w:t>
      </w:r>
      <w:r w:rsidRPr="00CB1352">
        <w:rPr>
          <w:rFonts w:ascii="Times New Roman" w:hAnsi="Times New Roman" w:cs="Times New Roman"/>
          <w:sz w:val="28"/>
          <w:szCs w:val="28"/>
        </w:rPr>
        <w:t xml:space="preserve"> в помещение центра; 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>● поиск и установка бесплатного (</w:t>
      </w:r>
      <w:proofErr w:type="spellStart"/>
      <w:r w:rsidRPr="00CB1352">
        <w:rPr>
          <w:rFonts w:ascii="Times New Roman" w:hAnsi="Times New Roman" w:cs="Times New Roman"/>
          <w:sz w:val="28"/>
          <w:szCs w:val="28"/>
        </w:rPr>
        <w:t>opensource</w:t>
      </w:r>
      <w:proofErr w:type="spellEnd"/>
      <w:r w:rsidRPr="00CB135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B1352">
        <w:rPr>
          <w:rFonts w:ascii="Times New Roman" w:hAnsi="Times New Roman" w:cs="Times New Roman"/>
          <w:sz w:val="28"/>
          <w:szCs w:val="28"/>
        </w:rPr>
        <w:t>freeware</w:t>
      </w:r>
      <w:proofErr w:type="spellEnd"/>
      <w:r w:rsidRPr="00CB1352">
        <w:rPr>
          <w:rFonts w:ascii="Times New Roman" w:hAnsi="Times New Roman" w:cs="Times New Roman"/>
          <w:sz w:val="28"/>
          <w:szCs w:val="28"/>
        </w:rPr>
        <w:t>) лицензионного програм</w:t>
      </w:r>
      <w:r w:rsidRPr="00CB1352">
        <w:rPr>
          <w:rFonts w:ascii="Times New Roman" w:hAnsi="Times New Roman" w:cs="Times New Roman"/>
          <w:sz w:val="28"/>
          <w:szCs w:val="28"/>
        </w:rPr>
        <w:t>м</w:t>
      </w:r>
      <w:r w:rsidRPr="00CB1352">
        <w:rPr>
          <w:rFonts w:ascii="Times New Roman" w:hAnsi="Times New Roman" w:cs="Times New Roman"/>
          <w:sz w:val="28"/>
          <w:szCs w:val="28"/>
        </w:rPr>
        <w:t>ного обеспечения для работы на оборудовании; налаживание контактов с поставщ</w:t>
      </w:r>
      <w:r w:rsidRPr="00CB1352">
        <w:rPr>
          <w:rFonts w:ascii="Times New Roman" w:hAnsi="Times New Roman" w:cs="Times New Roman"/>
          <w:sz w:val="28"/>
          <w:szCs w:val="28"/>
        </w:rPr>
        <w:t>и</w:t>
      </w:r>
      <w:r w:rsidRPr="00CB1352">
        <w:rPr>
          <w:rFonts w:ascii="Times New Roman" w:hAnsi="Times New Roman" w:cs="Times New Roman"/>
          <w:sz w:val="28"/>
          <w:szCs w:val="28"/>
        </w:rPr>
        <w:t>ками платного программного обеспечения, ведение переговоров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скидок </w:t>
      </w:r>
      <w:r w:rsidRPr="00C571FC">
        <w:rPr>
          <w:rFonts w:ascii="Times New Roman" w:hAnsi="Times New Roman" w:cs="Times New Roman"/>
          <w:sz w:val="28"/>
          <w:szCs w:val="28"/>
          <w:u w:val="single"/>
        </w:rPr>
        <w:t>на приобретение необходимого оборудования.</w:t>
      </w: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1C52">
        <w:rPr>
          <w:rFonts w:ascii="Times New Roman" w:hAnsi="Times New Roman" w:cs="Times New Roman"/>
          <w:b/>
          <w:sz w:val="28"/>
          <w:szCs w:val="28"/>
        </w:rPr>
        <w:t>Этап 2</w:t>
      </w: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191" w:rsidRPr="00621C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1C52">
        <w:rPr>
          <w:rFonts w:ascii="Times New Roman" w:hAnsi="Times New Roman" w:cs="Times New Roman"/>
          <w:b/>
          <w:sz w:val="28"/>
          <w:szCs w:val="28"/>
        </w:rPr>
        <w:t xml:space="preserve"> Примерные даты: 1 сентября 2017 г. – 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2018</w:t>
      </w:r>
      <w:r w:rsidRPr="00621C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 На втором этапе планируется: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 ● выработка мер по соблюдению безопасности при работе в центре, консультация с соответствующими отделами; 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● формирование документации по технике безопасности; 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● начало работы сайта Центра молодежного инновационного </w:t>
      </w:r>
      <w:proofErr w:type="spellStart"/>
      <w:r w:rsidRPr="00CB1352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CB1352">
        <w:rPr>
          <w:rFonts w:ascii="Times New Roman" w:hAnsi="Times New Roman" w:cs="Times New Roman"/>
          <w:sz w:val="28"/>
          <w:szCs w:val="28"/>
        </w:rPr>
        <w:t xml:space="preserve"> на основе технологии коллективного редактирования (</w:t>
      </w:r>
      <w:proofErr w:type="spellStart"/>
      <w:r w:rsidRPr="00CB1352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CB1352">
        <w:rPr>
          <w:rFonts w:ascii="Times New Roman" w:hAnsi="Times New Roman" w:cs="Times New Roman"/>
          <w:sz w:val="28"/>
          <w:szCs w:val="28"/>
        </w:rPr>
        <w:t xml:space="preserve">), куда сразу начнет вноситься вся информация касательно центра (инструкции по технике безопасности, настройка аппаратуры и работа с ней, отчеты о проделанной работе и т.д.); 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>● обучение команды центра, а также молодежи, привлеченной на первом этапе, работе с имеющимся оборудованием и программным обеспечением с привлечением специ</w:t>
      </w:r>
      <w:r w:rsidRPr="00CB1352">
        <w:rPr>
          <w:rFonts w:ascii="Times New Roman" w:hAnsi="Times New Roman" w:cs="Times New Roman"/>
          <w:sz w:val="28"/>
          <w:szCs w:val="28"/>
        </w:rPr>
        <w:t>а</w:t>
      </w:r>
      <w:r w:rsidRPr="00CB1352">
        <w:rPr>
          <w:rFonts w:ascii="Times New Roman" w:hAnsi="Times New Roman" w:cs="Times New Roman"/>
          <w:sz w:val="28"/>
          <w:szCs w:val="28"/>
        </w:rPr>
        <w:t>листов из</w:t>
      </w:r>
      <w:r>
        <w:rPr>
          <w:rFonts w:ascii="Times New Roman" w:hAnsi="Times New Roman" w:cs="Times New Roman"/>
          <w:sz w:val="28"/>
          <w:szCs w:val="28"/>
        </w:rPr>
        <w:t xml:space="preserve"> кабинета информатики</w:t>
      </w:r>
      <w:r w:rsidRPr="00CB1352">
        <w:rPr>
          <w:rFonts w:ascii="Times New Roman" w:hAnsi="Times New Roman" w:cs="Times New Roman"/>
          <w:sz w:val="28"/>
          <w:szCs w:val="28"/>
        </w:rPr>
        <w:t xml:space="preserve"> и извне; 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lastRenderedPageBreak/>
        <w:t>● начало работы молодежного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CB1352">
        <w:rPr>
          <w:rFonts w:ascii="Times New Roman" w:hAnsi="Times New Roman" w:cs="Times New Roman"/>
          <w:sz w:val="28"/>
          <w:szCs w:val="28"/>
        </w:rPr>
        <w:t xml:space="preserve"> на имеющемся оборудовании;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 ● разработка нового или освоение существующего программного обеспечения для контроля использования времени работы оборудования;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 ● разработка и тестирование программы весенней и летней практики для школьников, заинтересованных в техническом творчестве;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 ● начало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1352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CB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191" w:rsidRPr="00621C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1C52">
        <w:rPr>
          <w:rFonts w:ascii="Times New Roman" w:hAnsi="Times New Roman" w:cs="Times New Roman"/>
          <w:b/>
          <w:sz w:val="28"/>
          <w:szCs w:val="28"/>
        </w:rPr>
        <w:t xml:space="preserve">Этап 3 Примерные даты: с 1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621C5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21C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1ноября  2017</w:t>
      </w:r>
      <w:r w:rsidRPr="00CB1352">
        <w:rPr>
          <w:rFonts w:ascii="Times New Roman" w:hAnsi="Times New Roman" w:cs="Times New Roman"/>
          <w:sz w:val="28"/>
          <w:szCs w:val="28"/>
        </w:rPr>
        <w:t xml:space="preserve"> года планируется начало полноценной работы центра молодежного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CB13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>● работа над проектами;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 ● привлечение школьников и студентов путем проведения экскурсий, соревнований, выставок публикаций в СМИ; </w:t>
      </w:r>
    </w:p>
    <w:p w:rsidR="006E3191" w:rsidRPr="00CB1352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>● взаимодействие с другими</w:t>
      </w:r>
      <w:r>
        <w:rPr>
          <w:rFonts w:ascii="Times New Roman" w:hAnsi="Times New Roman" w:cs="Times New Roman"/>
          <w:sz w:val="28"/>
          <w:szCs w:val="28"/>
        </w:rPr>
        <w:t xml:space="preserve"> молодежными  инновационными </w:t>
      </w:r>
      <w:r w:rsidRPr="00CB1352">
        <w:rPr>
          <w:rFonts w:ascii="Times New Roman" w:hAnsi="Times New Roman" w:cs="Times New Roman"/>
          <w:sz w:val="28"/>
          <w:szCs w:val="28"/>
        </w:rPr>
        <w:t xml:space="preserve"> центрами на террит</w:t>
      </w:r>
      <w:r w:rsidRPr="00CB1352">
        <w:rPr>
          <w:rFonts w:ascii="Times New Roman" w:hAnsi="Times New Roman" w:cs="Times New Roman"/>
          <w:sz w:val="28"/>
          <w:szCs w:val="28"/>
        </w:rPr>
        <w:t>о</w:t>
      </w:r>
      <w:r w:rsidRPr="00CB1352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CB1352">
        <w:rPr>
          <w:rFonts w:ascii="Times New Roman" w:hAnsi="Times New Roman" w:cs="Times New Roman"/>
          <w:sz w:val="28"/>
          <w:szCs w:val="28"/>
        </w:rPr>
        <w:t>(студенческие обмены, ознакомительные экскурсии, стажировки);</w:t>
      </w: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352">
        <w:rPr>
          <w:rFonts w:ascii="Times New Roman" w:hAnsi="Times New Roman" w:cs="Times New Roman"/>
          <w:sz w:val="28"/>
          <w:szCs w:val="28"/>
        </w:rPr>
        <w:t xml:space="preserve"> ● начало работы </w:t>
      </w:r>
      <w:proofErr w:type="spellStart"/>
      <w:proofErr w:type="gramStart"/>
      <w:r w:rsidRPr="00CB1352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CB1352">
        <w:rPr>
          <w:rFonts w:ascii="Times New Roman" w:hAnsi="Times New Roman" w:cs="Times New Roman"/>
          <w:sz w:val="28"/>
          <w:szCs w:val="28"/>
        </w:rPr>
        <w:t xml:space="preserve"> (середина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352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88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68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6E3191" w:rsidRDefault="006E3191" w:rsidP="006E3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88">
        <w:rPr>
          <w:rFonts w:ascii="Times New Roman" w:hAnsi="Times New Roman" w:cs="Times New Roman"/>
          <w:b/>
          <w:sz w:val="28"/>
          <w:szCs w:val="28"/>
        </w:rPr>
        <w:t>молодежного инновационного центра</w:t>
      </w:r>
    </w:p>
    <w:p w:rsidR="006E3191" w:rsidRDefault="006E3191" w:rsidP="006E3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3678"/>
        <w:gridCol w:w="3292"/>
        <w:gridCol w:w="1935"/>
      </w:tblGrid>
      <w:tr w:rsidR="006E3191" w:rsidRPr="00695150" w:rsidTr="006E3191">
        <w:trPr>
          <w:trHeight w:val="596"/>
        </w:trPr>
        <w:tc>
          <w:tcPr>
            <w:tcW w:w="692" w:type="dxa"/>
            <w:vAlign w:val="center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2" w:type="dxa"/>
            <w:vAlign w:val="center"/>
          </w:tcPr>
          <w:p w:rsidR="006E3191" w:rsidRPr="006E3191" w:rsidRDefault="006E3191" w:rsidP="006E3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</w:t>
            </w:r>
          </w:p>
          <w:p w:rsidR="006E3191" w:rsidRPr="006E3191" w:rsidRDefault="006E3191" w:rsidP="006E3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b/>
                <w:sz w:val="28"/>
                <w:szCs w:val="28"/>
              </w:rPr>
              <w:t>(подразделения)</w:t>
            </w:r>
          </w:p>
        </w:tc>
        <w:tc>
          <w:tcPr>
            <w:tcW w:w="3649" w:type="dxa"/>
            <w:vAlign w:val="center"/>
          </w:tcPr>
          <w:p w:rsidR="006E3191" w:rsidRPr="006E3191" w:rsidRDefault="006E3191" w:rsidP="006E3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2189" w:type="dxa"/>
            <w:vAlign w:val="center"/>
          </w:tcPr>
          <w:p w:rsidR="006E3191" w:rsidRPr="006E3191" w:rsidRDefault="006E3191" w:rsidP="006E3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6E3191" w:rsidRPr="006E3191" w:rsidRDefault="006E3191" w:rsidP="006E3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2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Моделирование, декорирование</w:t>
            </w:r>
          </w:p>
        </w:tc>
        <w:tc>
          <w:tcPr>
            <w:tcW w:w="364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Баталова </w:t>
            </w:r>
          </w:p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Халидовна</w:t>
            </w:r>
            <w:proofErr w:type="spellEnd"/>
          </w:p>
        </w:tc>
        <w:tc>
          <w:tcPr>
            <w:tcW w:w="218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2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Живопись и рисование</w:t>
            </w:r>
          </w:p>
        </w:tc>
        <w:tc>
          <w:tcPr>
            <w:tcW w:w="364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Абусаид</w:t>
            </w:r>
            <w:proofErr w:type="spellEnd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218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2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Резьба по дереву </w:t>
            </w:r>
          </w:p>
        </w:tc>
        <w:tc>
          <w:tcPr>
            <w:tcW w:w="3649" w:type="dxa"/>
          </w:tcPr>
          <w:p w:rsid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Гайдаров Гайдар</w:t>
            </w:r>
          </w:p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Багомедович</w:t>
            </w:r>
            <w:proofErr w:type="spellEnd"/>
          </w:p>
        </w:tc>
        <w:tc>
          <w:tcPr>
            <w:tcW w:w="218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2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«Галерея великих математиков»</w:t>
            </w:r>
          </w:p>
        </w:tc>
        <w:tc>
          <w:tcPr>
            <w:tcW w:w="364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Шерифова</w:t>
            </w:r>
            <w:proofErr w:type="spellEnd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218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2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«Неологизмы в поэзии»</w:t>
            </w:r>
          </w:p>
        </w:tc>
        <w:tc>
          <w:tcPr>
            <w:tcW w:w="364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Телеева</w:t>
            </w:r>
            <w:proofErr w:type="spellEnd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Набиевна</w:t>
            </w:r>
            <w:proofErr w:type="spellEnd"/>
          </w:p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218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2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на уроках информатики</w:t>
            </w:r>
          </w:p>
        </w:tc>
        <w:tc>
          <w:tcPr>
            <w:tcW w:w="3649" w:type="dxa"/>
          </w:tcPr>
          <w:p w:rsid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Бондоренко</w:t>
            </w:r>
            <w:proofErr w:type="spellEnd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18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2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иннов</w:t>
            </w: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ции в истории человечества</w:t>
            </w:r>
          </w:p>
        </w:tc>
        <w:tc>
          <w:tcPr>
            <w:tcW w:w="364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Якубов </w:t>
            </w: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</w:p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Сиражутдинович</w:t>
            </w:r>
            <w:proofErr w:type="spellEnd"/>
          </w:p>
        </w:tc>
        <w:tc>
          <w:tcPr>
            <w:tcW w:w="218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2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Музыка в современном мире</w:t>
            </w:r>
          </w:p>
        </w:tc>
        <w:tc>
          <w:tcPr>
            <w:tcW w:w="364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Ляхова Елена </w:t>
            </w:r>
          </w:p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18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2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музыкально-компьютерным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нструментарием</w:t>
            </w:r>
          </w:p>
        </w:tc>
        <w:tc>
          <w:tcPr>
            <w:tcW w:w="3649" w:type="dxa"/>
          </w:tcPr>
          <w:p w:rsid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Гайдарова</w:t>
            </w:r>
            <w:proofErr w:type="spellEnd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Перизат</w:t>
            </w:r>
            <w:proofErr w:type="spellEnd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Багомедовна</w:t>
            </w:r>
            <w:proofErr w:type="spellEnd"/>
          </w:p>
        </w:tc>
        <w:tc>
          <w:tcPr>
            <w:tcW w:w="218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52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ПЦК психолого-педагогических дисциплин психология</w:t>
            </w:r>
          </w:p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 «Галактика под названием «Психология»</w:t>
            </w:r>
          </w:p>
        </w:tc>
        <w:tc>
          <w:tcPr>
            <w:tcW w:w="3649" w:type="dxa"/>
          </w:tcPr>
          <w:p w:rsid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Абидат</w:t>
            </w:r>
            <w:proofErr w:type="spellEnd"/>
          </w:p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189" w:type="dxa"/>
          </w:tcPr>
          <w:p w:rsidR="006E3191" w:rsidRPr="00695150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E3191" w:rsidRPr="00695150" w:rsidTr="006E3191">
        <w:tc>
          <w:tcPr>
            <w:tcW w:w="692" w:type="dxa"/>
          </w:tcPr>
          <w:p w:rsidR="006E3191" w:rsidRPr="006E3191" w:rsidRDefault="006E3191" w:rsidP="006E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52" w:type="dxa"/>
          </w:tcPr>
          <w:p w:rsidR="006E3191" w:rsidRPr="00695150" w:rsidRDefault="006E3191" w:rsidP="0067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6E3191" w:rsidRPr="00695150" w:rsidRDefault="006E3191" w:rsidP="0067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6E3191" w:rsidRPr="00695150" w:rsidRDefault="006E3191" w:rsidP="0067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191" w:rsidRDefault="006E3191" w:rsidP="006E3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191" w:rsidRDefault="006E3191" w:rsidP="006E3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191" w:rsidRPr="006E3191" w:rsidRDefault="006E3191" w:rsidP="006E3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E3191" w:rsidRPr="006E3191" w:rsidSect="006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3191"/>
    <w:rsid w:val="006D197D"/>
    <w:rsid w:val="006E3191"/>
    <w:rsid w:val="0081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2017-12-14T07:36:00Z</dcterms:created>
  <dcterms:modified xsi:type="dcterms:W3CDTF">2017-12-14T07:42:00Z</dcterms:modified>
</cp:coreProperties>
</file>