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3A" w:rsidRPr="00095D19" w:rsidRDefault="00BF023A" w:rsidP="00C94324">
      <w:pPr>
        <w:spacing w:after="0"/>
        <w:jc w:val="center"/>
        <w:rPr>
          <w:b/>
          <w:sz w:val="28"/>
          <w:szCs w:val="28"/>
        </w:rPr>
      </w:pPr>
      <w:r w:rsidRPr="00095D19">
        <w:rPr>
          <w:b/>
          <w:sz w:val="28"/>
          <w:szCs w:val="28"/>
        </w:rPr>
        <w:t>Отчет</w:t>
      </w:r>
    </w:p>
    <w:p w:rsidR="00BF023A" w:rsidRPr="00095D19" w:rsidRDefault="00BF023A" w:rsidP="00C94324">
      <w:pPr>
        <w:spacing w:after="0"/>
        <w:jc w:val="center"/>
        <w:rPr>
          <w:b/>
          <w:sz w:val="28"/>
          <w:szCs w:val="28"/>
        </w:rPr>
      </w:pPr>
      <w:r w:rsidRPr="00095D19">
        <w:rPr>
          <w:b/>
          <w:sz w:val="28"/>
          <w:szCs w:val="28"/>
        </w:rPr>
        <w:t>по реализации Комплексного плана</w:t>
      </w:r>
    </w:p>
    <w:p w:rsidR="00BF023A" w:rsidRPr="00095D19" w:rsidRDefault="00BF023A" w:rsidP="00C94324">
      <w:pPr>
        <w:spacing w:after="0"/>
        <w:jc w:val="center"/>
        <w:rPr>
          <w:b/>
          <w:sz w:val="28"/>
          <w:szCs w:val="28"/>
        </w:rPr>
      </w:pPr>
      <w:r w:rsidRPr="00095D19">
        <w:rPr>
          <w:b/>
          <w:sz w:val="28"/>
          <w:szCs w:val="28"/>
        </w:rPr>
        <w:t>противодействия идеологии терроризма</w:t>
      </w:r>
    </w:p>
    <w:p w:rsidR="00BF023A" w:rsidRPr="00095D19" w:rsidRDefault="00BF023A" w:rsidP="00C94324">
      <w:pPr>
        <w:spacing w:after="0"/>
        <w:jc w:val="center"/>
        <w:rPr>
          <w:b/>
          <w:sz w:val="28"/>
          <w:szCs w:val="28"/>
        </w:rPr>
      </w:pPr>
      <w:r w:rsidRPr="00095D19">
        <w:rPr>
          <w:b/>
          <w:sz w:val="28"/>
          <w:szCs w:val="28"/>
        </w:rPr>
        <w:t>в ГБПОУ «Профессионально-педагогический</w:t>
      </w:r>
    </w:p>
    <w:p w:rsidR="00BF023A" w:rsidRPr="00095D19" w:rsidRDefault="00BF023A" w:rsidP="00C94324">
      <w:pPr>
        <w:spacing w:after="0"/>
        <w:jc w:val="center"/>
        <w:rPr>
          <w:b/>
          <w:sz w:val="28"/>
          <w:szCs w:val="28"/>
        </w:rPr>
      </w:pPr>
      <w:r w:rsidRPr="00095D19">
        <w:rPr>
          <w:b/>
          <w:sz w:val="28"/>
          <w:szCs w:val="28"/>
        </w:rPr>
        <w:t>колледж им.М.М Меджидова»</w:t>
      </w:r>
    </w:p>
    <w:p w:rsidR="00BF023A" w:rsidRPr="00095D19" w:rsidRDefault="00BF023A" w:rsidP="00C94324">
      <w:pPr>
        <w:spacing w:after="0"/>
        <w:jc w:val="center"/>
        <w:rPr>
          <w:b/>
          <w:sz w:val="28"/>
          <w:szCs w:val="28"/>
        </w:rPr>
      </w:pPr>
      <w:r w:rsidRPr="00095D19">
        <w:rPr>
          <w:b/>
          <w:sz w:val="28"/>
          <w:szCs w:val="28"/>
        </w:rPr>
        <w:t>за 2018 учебный год</w:t>
      </w:r>
    </w:p>
    <w:p w:rsidR="00C94324" w:rsidRPr="00095D19" w:rsidRDefault="00C94324" w:rsidP="00C94324">
      <w:pPr>
        <w:spacing w:after="0"/>
        <w:jc w:val="center"/>
        <w:rPr>
          <w:sz w:val="28"/>
          <w:szCs w:val="28"/>
        </w:rPr>
      </w:pPr>
    </w:p>
    <w:p w:rsidR="00944F1B" w:rsidRPr="00095D19" w:rsidRDefault="00BF023A" w:rsidP="00C94324">
      <w:pPr>
        <w:spacing w:after="0"/>
        <w:ind w:firstLine="709"/>
        <w:contextualSpacing/>
        <w:jc w:val="both"/>
        <w:rPr>
          <w:sz w:val="28"/>
          <w:szCs w:val="28"/>
        </w:rPr>
      </w:pPr>
      <w:r w:rsidRPr="00095D19">
        <w:rPr>
          <w:sz w:val="28"/>
          <w:szCs w:val="28"/>
        </w:rPr>
        <w:t xml:space="preserve">Терроризм и экстремизм </w:t>
      </w:r>
      <w:r w:rsidR="00CE3133" w:rsidRPr="00095D19">
        <w:rPr>
          <w:sz w:val="28"/>
          <w:szCs w:val="28"/>
        </w:rPr>
        <w:t>остаются самыми опасными вызовами и угр</w:t>
      </w:r>
      <w:r w:rsidR="00CE3133" w:rsidRPr="00095D19">
        <w:rPr>
          <w:sz w:val="28"/>
          <w:szCs w:val="28"/>
        </w:rPr>
        <w:t>о</w:t>
      </w:r>
      <w:r w:rsidR="00CE3133" w:rsidRPr="00095D19">
        <w:rPr>
          <w:sz w:val="28"/>
          <w:szCs w:val="28"/>
        </w:rPr>
        <w:t>зами безопасности общества. Молодежная среда становится главным объе</w:t>
      </w:r>
      <w:r w:rsidR="00CE3133" w:rsidRPr="00095D19">
        <w:rPr>
          <w:sz w:val="28"/>
          <w:szCs w:val="28"/>
        </w:rPr>
        <w:t>к</w:t>
      </w:r>
      <w:r w:rsidR="00CE3133" w:rsidRPr="00095D19">
        <w:rPr>
          <w:sz w:val="28"/>
          <w:szCs w:val="28"/>
        </w:rPr>
        <w:t xml:space="preserve">том экспансии экстремистской идеологии. </w:t>
      </w:r>
      <w:proofErr w:type="spellStart"/>
      <w:r w:rsidR="00CE3133" w:rsidRPr="00095D19">
        <w:rPr>
          <w:sz w:val="28"/>
          <w:szCs w:val="28"/>
        </w:rPr>
        <w:t>Радикализация</w:t>
      </w:r>
      <w:proofErr w:type="spellEnd"/>
      <w:r w:rsidR="00CE3133" w:rsidRPr="00095D19">
        <w:rPr>
          <w:sz w:val="28"/>
          <w:szCs w:val="28"/>
        </w:rPr>
        <w:t xml:space="preserve"> ислама стала одной из причин террористической активности молодежи в регионе. </w:t>
      </w:r>
      <w:r w:rsidRPr="00095D19">
        <w:rPr>
          <w:sz w:val="28"/>
          <w:szCs w:val="28"/>
        </w:rPr>
        <w:t xml:space="preserve"> </w:t>
      </w:r>
    </w:p>
    <w:p w:rsidR="00BF023A" w:rsidRPr="00095D19" w:rsidRDefault="00BF023A" w:rsidP="00831CFF">
      <w:pPr>
        <w:spacing w:after="0"/>
        <w:ind w:firstLine="709"/>
        <w:contextualSpacing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Одним из ключевых направлений борьбы с террористическими и эк</w:t>
      </w:r>
      <w:r w:rsidRPr="00095D19">
        <w:rPr>
          <w:sz w:val="28"/>
          <w:szCs w:val="28"/>
        </w:rPr>
        <w:t>с</w:t>
      </w:r>
      <w:r w:rsidRPr="00095D19">
        <w:rPr>
          <w:sz w:val="28"/>
          <w:szCs w:val="28"/>
        </w:rPr>
        <w:t>тремистскими проявлениями в общественной среде выступает профилактика. Профилактика по экстремизму и терроризму в колледже проводится по сл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>дующим направлениям:</w:t>
      </w:r>
    </w:p>
    <w:p w:rsidR="00BF023A" w:rsidRPr="00095D19" w:rsidRDefault="00BF023A" w:rsidP="00831CFF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Организация проведения мониторинга в сфере профилактики экстремистской деятельности;</w:t>
      </w:r>
    </w:p>
    <w:p w:rsidR="00BF023A" w:rsidRPr="00095D19" w:rsidRDefault="00BF023A" w:rsidP="00831CFF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Разработка и организация мероприятий, направленных на обе</w:t>
      </w:r>
      <w:r w:rsidRPr="00095D19">
        <w:rPr>
          <w:sz w:val="28"/>
          <w:szCs w:val="28"/>
        </w:rPr>
        <w:t>с</w:t>
      </w:r>
      <w:r w:rsidRPr="00095D19">
        <w:rPr>
          <w:sz w:val="28"/>
          <w:szCs w:val="28"/>
        </w:rPr>
        <w:t>печение профилактики экстремистской и террористической деятельности;</w:t>
      </w:r>
    </w:p>
    <w:p w:rsidR="00BF023A" w:rsidRPr="00095D19" w:rsidRDefault="00BF023A" w:rsidP="00831CFF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Изучение опыта работы других учебных заведений;</w:t>
      </w:r>
    </w:p>
    <w:p w:rsidR="00BF023A" w:rsidRPr="00095D19" w:rsidRDefault="00BF023A" w:rsidP="00831CFF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Проведение анализа эффективности мер</w:t>
      </w:r>
      <w:r w:rsidR="00CE3133" w:rsidRPr="00095D19">
        <w:rPr>
          <w:sz w:val="28"/>
          <w:szCs w:val="28"/>
        </w:rPr>
        <w:t xml:space="preserve"> по профилактике</w:t>
      </w:r>
      <w:r w:rsidRPr="00095D19">
        <w:rPr>
          <w:sz w:val="28"/>
          <w:szCs w:val="28"/>
        </w:rPr>
        <w:t xml:space="preserve"> эк</w:t>
      </w:r>
      <w:r w:rsidRPr="00095D19">
        <w:rPr>
          <w:sz w:val="28"/>
          <w:szCs w:val="28"/>
        </w:rPr>
        <w:t>с</w:t>
      </w:r>
      <w:r w:rsidRPr="00095D19">
        <w:rPr>
          <w:sz w:val="28"/>
          <w:szCs w:val="28"/>
        </w:rPr>
        <w:t>тремизма.</w:t>
      </w:r>
    </w:p>
    <w:p w:rsidR="00944F1B" w:rsidRPr="00095D19" w:rsidRDefault="00944F1B" w:rsidP="00095D19">
      <w:pPr>
        <w:pStyle w:val="ac"/>
        <w:spacing w:after="0"/>
        <w:ind w:left="709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В своей деятельности администрация  колледжа руководствуется сл</w:t>
      </w:r>
      <w:r w:rsidRPr="00095D19">
        <w:rPr>
          <w:sz w:val="28"/>
          <w:szCs w:val="28"/>
          <w:lang w:eastAsia="ru-RU"/>
        </w:rPr>
        <w:t>е</w:t>
      </w:r>
      <w:r w:rsidRPr="00095D19">
        <w:rPr>
          <w:sz w:val="28"/>
          <w:szCs w:val="28"/>
          <w:lang w:eastAsia="ru-RU"/>
        </w:rPr>
        <w:t xml:space="preserve">дующими нормативными документами: </w:t>
      </w:r>
    </w:p>
    <w:p w:rsidR="00944F1B" w:rsidRPr="00095D19" w:rsidRDefault="00944F1B" w:rsidP="00831CFF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 xml:space="preserve">1. Федеральный закон от 25.07.2002 № 114-ФЗ </w:t>
      </w:r>
      <w:r w:rsidR="00095D19">
        <w:rPr>
          <w:sz w:val="28"/>
          <w:szCs w:val="28"/>
          <w:lang w:eastAsia="ru-RU"/>
        </w:rPr>
        <w:t>«</w:t>
      </w:r>
      <w:r w:rsidRPr="00095D19">
        <w:rPr>
          <w:sz w:val="28"/>
          <w:szCs w:val="28"/>
          <w:lang w:eastAsia="ru-RU"/>
        </w:rPr>
        <w:t>О противодейс</w:t>
      </w:r>
      <w:r w:rsidRPr="00095D19">
        <w:rPr>
          <w:sz w:val="28"/>
          <w:szCs w:val="28"/>
          <w:lang w:eastAsia="ru-RU"/>
        </w:rPr>
        <w:t>т</w:t>
      </w:r>
      <w:r w:rsidR="00095D19">
        <w:rPr>
          <w:sz w:val="28"/>
          <w:szCs w:val="28"/>
          <w:lang w:eastAsia="ru-RU"/>
        </w:rPr>
        <w:t>вии экстремистской деятельности»</w:t>
      </w:r>
      <w:r w:rsidRPr="00095D19">
        <w:rPr>
          <w:sz w:val="28"/>
          <w:szCs w:val="28"/>
          <w:lang w:eastAsia="ru-RU"/>
        </w:rPr>
        <w:t xml:space="preserve">. </w:t>
      </w:r>
    </w:p>
    <w:p w:rsidR="00944F1B" w:rsidRPr="00095D19" w:rsidRDefault="00944F1B" w:rsidP="00831CFF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 xml:space="preserve">2. </w:t>
      </w:r>
      <w:hyperlink r:id="rId5" w:history="1">
        <w:r w:rsidRPr="00095D19">
          <w:rPr>
            <w:bCs/>
            <w:sz w:val="28"/>
            <w:szCs w:val="28"/>
            <w:lang w:eastAsia="ru-RU"/>
          </w:rPr>
          <w:t>Приказ № 56-14/19 от 15 января 2019г. </w:t>
        </w:r>
        <w:proofErr w:type="gramStart"/>
        <w:r w:rsidRPr="00095D19">
          <w:rPr>
            <w:bCs/>
            <w:sz w:val="28"/>
            <w:szCs w:val="28"/>
            <w:lang w:eastAsia="ru-RU"/>
          </w:rPr>
          <w:t xml:space="preserve">Об утверждении Плана мероприятий </w:t>
        </w:r>
        <w:proofErr w:type="spellStart"/>
        <w:r w:rsidRPr="00095D19">
          <w:rPr>
            <w:bCs/>
            <w:sz w:val="28"/>
            <w:szCs w:val="28"/>
            <w:lang w:eastAsia="ru-RU"/>
          </w:rPr>
          <w:t>Минобрнауки</w:t>
        </w:r>
        <w:proofErr w:type="spellEnd"/>
        <w:r w:rsidRPr="00095D19">
          <w:rPr>
            <w:bCs/>
            <w:sz w:val="28"/>
            <w:szCs w:val="28"/>
            <w:lang w:eastAsia="ru-RU"/>
          </w:rPr>
          <w:t xml:space="preserve"> РД по реализации государственной программы Республики Дагестан  «Комплексная программа противодействия идеологии терроризма в Республике Дагестан на 2018-2020 годы», утвержденной пост</w:t>
        </w:r>
        <w:r w:rsidRPr="00095D19">
          <w:rPr>
            <w:bCs/>
            <w:sz w:val="28"/>
            <w:szCs w:val="28"/>
            <w:lang w:eastAsia="ru-RU"/>
          </w:rPr>
          <w:t>а</w:t>
        </w:r>
        <w:r w:rsidRPr="00095D19">
          <w:rPr>
            <w:bCs/>
            <w:sz w:val="28"/>
            <w:szCs w:val="28"/>
            <w:lang w:eastAsia="ru-RU"/>
          </w:rPr>
          <w:t xml:space="preserve">новлением Правительства Республики Дагестан от 24 января 2018 г. №6, на 2019 год и Плана мероприятий («дорожная карта») </w:t>
        </w:r>
        <w:proofErr w:type="spellStart"/>
        <w:r w:rsidRPr="00095D19">
          <w:rPr>
            <w:bCs/>
            <w:sz w:val="28"/>
            <w:szCs w:val="28"/>
            <w:lang w:eastAsia="ru-RU"/>
          </w:rPr>
          <w:t>Минобрнауки</w:t>
        </w:r>
        <w:proofErr w:type="spellEnd"/>
        <w:r w:rsidRPr="00095D19">
          <w:rPr>
            <w:bCs/>
            <w:sz w:val="28"/>
            <w:szCs w:val="28"/>
            <w:lang w:eastAsia="ru-RU"/>
          </w:rPr>
          <w:t xml:space="preserve"> РД по ре</w:t>
        </w:r>
        <w:r w:rsidRPr="00095D19">
          <w:rPr>
            <w:bCs/>
            <w:sz w:val="28"/>
            <w:szCs w:val="28"/>
            <w:lang w:eastAsia="ru-RU"/>
          </w:rPr>
          <w:t>а</w:t>
        </w:r>
        <w:r w:rsidRPr="00095D19">
          <w:rPr>
            <w:bCs/>
            <w:sz w:val="28"/>
            <w:szCs w:val="28"/>
            <w:lang w:eastAsia="ru-RU"/>
          </w:rPr>
          <w:t>лизации в 2019 году Перечня мероприятий государственной программы Ре</w:t>
        </w:r>
        <w:r w:rsidRPr="00095D19">
          <w:rPr>
            <w:bCs/>
            <w:sz w:val="28"/>
            <w:szCs w:val="28"/>
            <w:lang w:eastAsia="ru-RU"/>
          </w:rPr>
          <w:t>с</w:t>
        </w:r>
        <w:r w:rsidRPr="00095D19">
          <w:rPr>
            <w:bCs/>
            <w:sz w:val="28"/>
            <w:szCs w:val="28"/>
            <w:lang w:eastAsia="ru-RU"/>
          </w:rPr>
          <w:t>публики Дагестан «Комплексная программа противодействия идеологии те</w:t>
        </w:r>
        <w:r w:rsidRPr="00095D19">
          <w:rPr>
            <w:bCs/>
            <w:sz w:val="28"/>
            <w:szCs w:val="28"/>
            <w:lang w:eastAsia="ru-RU"/>
          </w:rPr>
          <w:t>р</w:t>
        </w:r>
        <w:r w:rsidRPr="00095D19">
          <w:rPr>
            <w:bCs/>
            <w:sz w:val="28"/>
            <w:szCs w:val="28"/>
            <w:lang w:eastAsia="ru-RU"/>
          </w:rPr>
          <w:t>роризма</w:t>
        </w:r>
        <w:proofErr w:type="gramEnd"/>
        <w:r w:rsidRPr="00095D19">
          <w:rPr>
            <w:bCs/>
            <w:sz w:val="28"/>
            <w:szCs w:val="28"/>
            <w:lang w:eastAsia="ru-RU"/>
          </w:rPr>
          <w:t xml:space="preserve"> в Республике Дагестан на 2018-2020 годы», утвержденной постано</w:t>
        </w:r>
        <w:r w:rsidRPr="00095D19">
          <w:rPr>
            <w:bCs/>
            <w:sz w:val="28"/>
            <w:szCs w:val="28"/>
            <w:lang w:eastAsia="ru-RU"/>
          </w:rPr>
          <w:t>в</w:t>
        </w:r>
        <w:r w:rsidRPr="00095D19">
          <w:rPr>
            <w:bCs/>
            <w:sz w:val="28"/>
            <w:szCs w:val="28"/>
            <w:lang w:eastAsia="ru-RU"/>
          </w:rPr>
          <w:t>лением Правительства Республики Дагестан от 24 января 2018 г. №6</w:t>
        </w:r>
      </w:hyperlink>
    </w:p>
    <w:p w:rsidR="00944F1B" w:rsidRPr="00095D19" w:rsidRDefault="00944F1B" w:rsidP="00831CFF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095D19">
        <w:rPr>
          <w:sz w:val="28"/>
          <w:szCs w:val="28"/>
          <w:lang w:eastAsia="ru-RU"/>
        </w:rPr>
        <w:t xml:space="preserve">3. </w:t>
      </w:r>
      <w:hyperlink r:id="rId6" w:history="1">
        <w:r w:rsidRPr="00095D19">
          <w:rPr>
            <w:bCs/>
            <w:sz w:val="28"/>
            <w:szCs w:val="28"/>
            <w:lang w:eastAsia="ru-RU"/>
          </w:rPr>
          <w:t>Приказ № 453-14/19 от 12 марта 2019г. Об утверждении Плана мероприятий Министерства образования и науки Республики Дагестан по реализации в 2019 году «Комплексного плана противодействия идеологии терроризма в Российской Федерации на 2019-2023 годы в Республике Даг</w:t>
        </w:r>
        <w:r w:rsidRPr="00095D19">
          <w:rPr>
            <w:bCs/>
            <w:sz w:val="28"/>
            <w:szCs w:val="28"/>
            <w:lang w:eastAsia="ru-RU"/>
          </w:rPr>
          <w:t>е</w:t>
        </w:r>
        <w:r w:rsidRPr="00095D19">
          <w:rPr>
            <w:bCs/>
            <w:sz w:val="28"/>
            <w:szCs w:val="28"/>
            <w:lang w:eastAsia="ru-RU"/>
          </w:rPr>
          <w:t>стан на 2019 год»</w:t>
        </w:r>
      </w:hyperlink>
    </w:p>
    <w:p w:rsidR="00C94324" w:rsidRPr="00095D19" w:rsidRDefault="00831CFF" w:rsidP="00C94324">
      <w:pPr>
        <w:pStyle w:val="ac"/>
        <w:spacing w:after="0"/>
        <w:ind w:left="0" w:firstLine="709"/>
        <w:jc w:val="both"/>
        <w:rPr>
          <w:b/>
          <w:bCs/>
          <w:sz w:val="28"/>
          <w:szCs w:val="28"/>
          <w:lang w:eastAsia="ru-RU"/>
        </w:rPr>
      </w:pPr>
      <w:r w:rsidRPr="00095D19">
        <w:rPr>
          <w:b/>
          <w:sz w:val="28"/>
          <w:szCs w:val="28"/>
          <w:lang w:eastAsia="ru-RU"/>
        </w:rPr>
        <w:lastRenderedPageBreak/>
        <w:t xml:space="preserve">Противодействие (т.е. пресечение и профилактика) </w:t>
      </w:r>
      <w:r w:rsidRPr="00095D19">
        <w:rPr>
          <w:b/>
          <w:bCs/>
          <w:sz w:val="28"/>
          <w:szCs w:val="28"/>
          <w:lang w:eastAsia="ru-RU"/>
        </w:rPr>
        <w:t>экстремистской деятельности основывается на следующих принципах:</w:t>
      </w:r>
    </w:p>
    <w:p w:rsidR="00C94324" w:rsidRPr="00095D19" w:rsidRDefault="00831CFF" w:rsidP="00C94324">
      <w:pPr>
        <w:pStyle w:val="ac"/>
        <w:numPr>
          <w:ilvl w:val="0"/>
          <w:numId w:val="6"/>
        </w:numPr>
        <w:spacing w:after="0"/>
        <w:ind w:left="426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признание, соблюдение и защита прав и свобод человека и гра</w:t>
      </w:r>
      <w:r w:rsidRPr="00095D19">
        <w:rPr>
          <w:sz w:val="28"/>
          <w:szCs w:val="28"/>
          <w:lang w:eastAsia="ru-RU"/>
        </w:rPr>
        <w:t>ж</w:t>
      </w:r>
      <w:r w:rsidRPr="00095D19">
        <w:rPr>
          <w:sz w:val="28"/>
          <w:szCs w:val="28"/>
          <w:lang w:eastAsia="ru-RU"/>
        </w:rPr>
        <w:t>данина;</w:t>
      </w:r>
    </w:p>
    <w:p w:rsidR="00C94324" w:rsidRPr="00095D19" w:rsidRDefault="00831CFF" w:rsidP="00C94324">
      <w:pPr>
        <w:pStyle w:val="ac"/>
        <w:numPr>
          <w:ilvl w:val="0"/>
          <w:numId w:val="6"/>
        </w:numPr>
        <w:spacing w:after="0"/>
        <w:ind w:left="426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законность;</w:t>
      </w:r>
    </w:p>
    <w:p w:rsidR="00C94324" w:rsidRPr="00095D19" w:rsidRDefault="00831CFF" w:rsidP="00C94324">
      <w:pPr>
        <w:pStyle w:val="ac"/>
        <w:numPr>
          <w:ilvl w:val="0"/>
          <w:numId w:val="6"/>
        </w:numPr>
        <w:spacing w:after="0"/>
        <w:ind w:left="426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гласность;</w:t>
      </w:r>
    </w:p>
    <w:p w:rsidR="00C94324" w:rsidRPr="00095D19" w:rsidRDefault="00831CFF" w:rsidP="00C94324">
      <w:pPr>
        <w:pStyle w:val="ac"/>
        <w:numPr>
          <w:ilvl w:val="0"/>
          <w:numId w:val="6"/>
        </w:numPr>
        <w:spacing w:after="0"/>
        <w:ind w:left="426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приоритет обеспечения безопасности Российской Федер</w:t>
      </w:r>
      <w:r w:rsidRPr="00095D19">
        <w:rPr>
          <w:sz w:val="28"/>
          <w:szCs w:val="28"/>
          <w:lang w:eastAsia="ru-RU"/>
        </w:rPr>
        <w:t>а</w:t>
      </w:r>
      <w:r w:rsidRPr="00095D19">
        <w:rPr>
          <w:sz w:val="28"/>
          <w:szCs w:val="28"/>
          <w:lang w:eastAsia="ru-RU"/>
        </w:rPr>
        <w:t>ции;</w:t>
      </w:r>
    </w:p>
    <w:p w:rsidR="00C94324" w:rsidRPr="00095D19" w:rsidRDefault="00831CFF" w:rsidP="00C94324">
      <w:pPr>
        <w:pStyle w:val="ac"/>
        <w:numPr>
          <w:ilvl w:val="0"/>
          <w:numId w:val="6"/>
        </w:numPr>
        <w:spacing w:after="0"/>
        <w:ind w:left="426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приоритет мер, направленных на предупреждение экстремистской де</w:t>
      </w:r>
      <w:r w:rsidRPr="00095D19">
        <w:rPr>
          <w:sz w:val="28"/>
          <w:szCs w:val="28"/>
          <w:lang w:eastAsia="ru-RU"/>
        </w:rPr>
        <w:t>я</w:t>
      </w:r>
      <w:r w:rsidRPr="00095D19">
        <w:rPr>
          <w:sz w:val="28"/>
          <w:szCs w:val="28"/>
          <w:lang w:eastAsia="ru-RU"/>
        </w:rPr>
        <w:t>тельности;</w:t>
      </w:r>
    </w:p>
    <w:p w:rsidR="00C94324" w:rsidRPr="00095D19" w:rsidRDefault="00831CFF" w:rsidP="00C94324">
      <w:pPr>
        <w:pStyle w:val="ac"/>
        <w:numPr>
          <w:ilvl w:val="0"/>
          <w:numId w:val="6"/>
        </w:numPr>
        <w:spacing w:after="0"/>
        <w:ind w:left="426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сотрудничество государства с общественными и религиозными объед</w:t>
      </w:r>
      <w:r w:rsidRPr="00095D19">
        <w:rPr>
          <w:sz w:val="28"/>
          <w:szCs w:val="28"/>
          <w:lang w:eastAsia="ru-RU"/>
        </w:rPr>
        <w:t>и</w:t>
      </w:r>
      <w:r w:rsidRPr="00095D19">
        <w:rPr>
          <w:sz w:val="28"/>
          <w:szCs w:val="28"/>
          <w:lang w:eastAsia="ru-RU"/>
        </w:rPr>
        <w:t>нениями, иными организациями, гражданами в противодействии экстр</w:t>
      </w:r>
      <w:r w:rsidRPr="00095D19">
        <w:rPr>
          <w:sz w:val="28"/>
          <w:szCs w:val="28"/>
          <w:lang w:eastAsia="ru-RU"/>
        </w:rPr>
        <w:t>е</w:t>
      </w:r>
      <w:r w:rsidRPr="00095D19">
        <w:rPr>
          <w:sz w:val="28"/>
          <w:szCs w:val="28"/>
          <w:lang w:eastAsia="ru-RU"/>
        </w:rPr>
        <w:t>мис</w:t>
      </w:r>
      <w:r w:rsidRPr="00095D19">
        <w:rPr>
          <w:sz w:val="28"/>
          <w:szCs w:val="28"/>
          <w:lang w:eastAsia="ru-RU"/>
        </w:rPr>
        <w:t>т</w:t>
      </w:r>
      <w:r w:rsidRPr="00095D19">
        <w:rPr>
          <w:sz w:val="28"/>
          <w:szCs w:val="28"/>
          <w:lang w:eastAsia="ru-RU"/>
        </w:rPr>
        <w:t>ской деятельности;</w:t>
      </w:r>
    </w:p>
    <w:p w:rsidR="00C94324" w:rsidRPr="00095D19" w:rsidRDefault="00831CFF" w:rsidP="00C94324">
      <w:pPr>
        <w:pStyle w:val="ac"/>
        <w:numPr>
          <w:ilvl w:val="0"/>
          <w:numId w:val="6"/>
        </w:numPr>
        <w:spacing w:after="0"/>
        <w:ind w:left="426"/>
        <w:jc w:val="both"/>
        <w:rPr>
          <w:b/>
          <w:bCs/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неотвратимость наказания за осуществление экстремистской деятельн</w:t>
      </w:r>
      <w:r w:rsidRPr="00095D19">
        <w:rPr>
          <w:sz w:val="28"/>
          <w:szCs w:val="28"/>
          <w:lang w:eastAsia="ru-RU"/>
        </w:rPr>
        <w:t>о</w:t>
      </w:r>
      <w:r w:rsidRPr="00095D19">
        <w:rPr>
          <w:sz w:val="28"/>
          <w:szCs w:val="28"/>
          <w:lang w:eastAsia="ru-RU"/>
        </w:rPr>
        <w:t>сти.</w:t>
      </w:r>
      <w:r w:rsidRPr="00095D19">
        <w:rPr>
          <w:sz w:val="28"/>
          <w:szCs w:val="28"/>
          <w:lang w:eastAsia="ru-RU"/>
        </w:rPr>
        <w:br/>
      </w:r>
    </w:p>
    <w:p w:rsidR="00831CFF" w:rsidRPr="00095D19" w:rsidRDefault="00831CFF" w:rsidP="00C94324">
      <w:pPr>
        <w:spacing w:after="0"/>
        <w:ind w:left="66" w:firstLine="642"/>
        <w:jc w:val="both"/>
        <w:rPr>
          <w:b/>
          <w:bCs/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Эти основные принципы являются определяющими при выборе средств и методов реагирования на факты и обстоятельства, имеющие признаки эк</w:t>
      </w:r>
      <w:r w:rsidRPr="00095D19">
        <w:rPr>
          <w:sz w:val="28"/>
          <w:szCs w:val="28"/>
          <w:lang w:eastAsia="ru-RU"/>
        </w:rPr>
        <w:t>с</w:t>
      </w:r>
      <w:r w:rsidRPr="00095D19">
        <w:rPr>
          <w:sz w:val="28"/>
          <w:szCs w:val="28"/>
          <w:lang w:eastAsia="ru-RU"/>
        </w:rPr>
        <w:t xml:space="preserve">тремизма. </w:t>
      </w:r>
    </w:p>
    <w:p w:rsidR="00BF023A" w:rsidRPr="00095D19" w:rsidRDefault="00BF023A" w:rsidP="00831CFF">
      <w:pPr>
        <w:spacing w:after="0"/>
        <w:ind w:firstLine="709"/>
        <w:contextualSpacing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В педагогическом колледже проводится систематическая и целен</w:t>
      </w:r>
      <w:r w:rsidRPr="00095D19">
        <w:rPr>
          <w:sz w:val="28"/>
          <w:szCs w:val="28"/>
        </w:rPr>
        <w:t>а</w:t>
      </w:r>
      <w:r w:rsidRPr="00095D19">
        <w:rPr>
          <w:sz w:val="28"/>
          <w:szCs w:val="28"/>
        </w:rPr>
        <w:t xml:space="preserve">правленная работа по формированию гражданской позиции. </w:t>
      </w:r>
      <w:r w:rsidR="00944F1B" w:rsidRPr="00095D19">
        <w:rPr>
          <w:sz w:val="28"/>
          <w:szCs w:val="28"/>
        </w:rPr>
        <w:t>Одной из гла</w:t>
      </w:r>
      <w:r w:rsidR="00944F1B" w:rsidRPr="00095D19">
        <w:rPr>
          <w:sz w:val="28"/>
          <w:szCs w:val="28"/>
        </w:rPr>
        <w:t>в</w:t>
      </w:r>
      <w:r w:rsidR="00944F1B" w:rsidRPr="00095D19">
        <w:rPr>
          <w:sz w:val="28"/>
          <w:szCs w:val="28"/>
        </w:rPr>
        <w:t>ных целей воспитательной деятельности является воспитание гражданско-патриотических качеств у студентов. Для реализации этой цели систематич</w:t>
      </w:r>
      <w:r w:rsidR="00944F1B" w:rsidRPr="00095D19">
        <w:rPr>
          <w:sz w:val="28"/>
          <w:szCs w:val="28"/>
        </w:rPr>
        <w:t>е</w:t>
      </w:r>
      <w:r w:rsidR="00944F1B" w:rsidRPr="00095D19">
        <w:rPr>
          <w:sz w:val="28"/>
          <w:szCs w:val="28"/>
        </w:rPr>
        <w:t xml:space="preserve">ски организуются мероприятия, несущие гражданскую, военно-патриотическую направленность. </w:t>
      </w:r>
      <w:r w:rsidR="00CE3133" w:rsidRPr="00095D19">
        <w:rPr>
          <w:sz w:val="28"/>
          <w:szCs w:val="28"/>
        </w:rPr>
        <w:t>В течение года шла реа</w:t>
      </w:r>
      <w:r w:rsidR="00944F1B" w:rsidRPr="00095D19">
        <w:rPr>
          <w:sz w:val="28"/>
          <w:szCs w:val="28"/>
        </w:rPr>
        <w:t>лизация комплек</w:t>
      </w:r>
      <w:r w:rsidR="00944F1B" w:rsidRPr="00095D19">
        <w:rPr>
          <w:sz w:val="28"/>
          <w:szCs w:val="28"/>
        </w:rPr>
        <w:t>с</w:t>
      </w:r>
      <w:r w:rsidR="00944F1B" w:rsidRPr="00095D19">
        <w:rPr>
          <w:sz w:val="28"/>
          <w:szCs w:val="28"/>
        </w:rPr>
        <w:t>ной целевой программы «Патриот».</w:t>
      </w:r>
    </w:p>
    <w:p w:rsidR="00831CFF" w:rsidRPr="00095D19" w:rsidRDefault="00831CFF" w:rsidP="00831CFF">
      <w:pPr>
        <w:pStyle w:val="p1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В Профессионально-педагогическом колледже налажена комплексная работа антитеррористической направленности. Заместителем директора по ВР составлен план работы на учебный год, куда вошли мероприятия по раз</w:t>
      </w:r>
      <w:r w:rsidRPr="00095D19">
        <w:rPr>
          <w:sz w:val="28"/>
          <w:szCs w:val="28"/>
        </w:rPr>
        <w:t>ъ</w:t>
      </w:r>
      <w:r w:rsidRPr="00095D19">
        <w:rPr>
          <w:sz w:val="28"/>
          <w:szCs w:val="28"/>
        </w:rPr>
        <w:t>яснению сущности терроризма; профилактике проявлений экстремизма; пр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>ступлений против личности, общества, государства.</w:t>
      </w:r>
    </w:p>
    <w:p w:rsidR="00831CFF" w:rsidRPr="00095D19" w:rsidRDefault="00831CFF" w:rsidP="00831CFF">
      <w:pPr>
        <w:pStyle w:val="p1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Все мероприятия направлены на профилактику ксенофобии в мол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дежной среде, воспитание молодежи в патриотическом духе и приобщение ее к мировой и национальной культуре.</w:t>
      </w:r>
    </w:p>
    <w:p w:rsidR="00831CFF" w:rsidRPr="00095D19" w:rsidRDefault="00831CFF" w:rsidP="00831CFF">
      <w:pPr>
        <w:pStyle w:val="p1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В частности, в колледже были проведены следующие мероприятия:</w:t>
      </w:r>
    </w:p>
    <w:p w:rsidR="00831CFF" w:rsidRPr="00095D19" w:rsidRDefault="00831CFF" w:rsidP="00831CFF">
      <w:pPr>
        <w:pStyle w:val="p1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Организация лекций для студентов;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Изготовление и распространение памяток для студентов;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Организация учебных тренировок со студентами;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Показ тематических видеороликов; просмотр цикла документальных фильмов: «Обманутая Россия», «Трагедия в Каспийске», «Молодежь в с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временном мире», «Территория безопасности» с дальнейшим их обсужден</w:t>
      </w:r>
      <w:r w:rsidRPr="00095D19">
        <w:rPr>
          <w:sz w:val="28"/>
          <w:szCs w:val="28"/>
        </w:rPr>
        <w:t>и</w:t>
      </w:r>
      <w:r w:rsidRPr="00095D19">
        <w:rPr>
          <w:sz w:val="28"/>
          <w:szCs w:val="28"/>
        </w:rPr>
        <w:t>ем;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lastRenderedPageBreak/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Организация военизированной игры «Орленок» ко дню защитника Отечества;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Проведение студенческих  конференций с привлечением представ</w:t>
      </w:r>
      <w:r w:rsidRPr="00095D19">
        <w:rPr>
          <w:sz w:val="28"/>
          <w:szCs w:val="28"/>
        </w:rPr>
        <w:t>и</w:t>
      </w:r>
      <w:r w:rsidRPr="00095D19">
        <w:rPr>
          <w:sz w:val="28"/>
          <w:szCs w:val="28"/>
        </w:rPr>
        <w:t>телей духовенства и правоохранительных органов;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Инструктаж по антитеррористической безопасности с преподават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>лями и студентами колледжа;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 xml:space="preserve">Диагностика поведения </w:t>
      </w:r>
      <w:proofErr w:type="gramStart"/>
      <w:r w:rsidRPr="00095D19">
        <w:rPr>
          <w:sz w:val="28"/>
          <w:szCs w:val="28"/>
        </w:rPr>
        <w:t>обучающихся</w:t>
      </w:r>
      <w:proofErr w:type="gramEnd"/>
      <w:r w:rsidRPr="00095D19">
        <w:rPr>
          <w:sz w:val="28"/>
          <w:szCs w:val="28"/>
        </w:rPr>
        <w:t xml:space="preserve"> колледжа;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Оказание консультационной помощи семье и студентам;</w:t>
      </w:r>
    </w:p>
    <w:p w:rsidR="00831CFF" w:rsidRPr="00095D19" w:rsidRDefault="00831CFF" w:rsidP="00831CFF">
      <w:pPr>
        <w:pStyle w:val="p1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Участие в городских и республиканских антитеррористических а</w:t>
      </w:r>
      <w:r w:rsidRPr="00095D19">
        <w:rPr>
          <w:sz w:val="28"/>
          <w:szCs w:val="28"/>
        </w:rPr>
        <w:t>к</w:t>
      </w:r>
      <w:r w:rsidRPr="00095D19">
        <w:rPr>
          <w:sz w:val="28"/>
          <w:szCs w:val="28"/>
        </w:rPr>
        <w:t>циях;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Тренировочные эвакуации педагогического персонала и студентов колледжа;</w:t>
      </w:r>
    </w:p>
    <w:p w:rsidR="00831CFF" w:rsidRPr="00095D19" w:rsidRDefault="00831CFF" w:rsidP="00831CFF">
      <w:pPr>
        <w:pStyle w:val="p1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D19">
        <w:rPr>
          <w:rStyle w:val="s3"/>
          <w:sz w:val="28"/>
          <w:szCs w:val="28"/>
        </w:rPr>
        <w:sym w:font="Symbol" w:char="F0BE"/>
      </w:r>
      <w:r w:rsidRPr="00095D19">
        <w:rPr>
          <w:rStyle w:val="s3"/>
          <w:sz w:val="28"/>
          <w:szCs w:val="28"/>
        </w:rPr>
        <w:t>​ </w:t>
      </w:r>
      <w:r w:rsidRPr="00095D19">
        <w:rPr>
          <w:sz w:val="28"/>
          <w:szCs w:val="28"/>
        </w:rPr>
        <w:t>Привлечение студентов к участию во внеурочных мероприятиях: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Берегите Землю;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Веселые старты,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Лекция-концерт ко дню Международного дня музыки;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Творческий урок «Живая нить традиций»;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Лекция-концерт «Музыка народов Дагестана»;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Литературно-музыкальная композиция ко дню Матери;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Единый классный час на тему «Герои Родины моей»;</w:t>
      </w:r>
    </w:p>
    <w:p w:rsidR="00831CFF" w:rsidRPr="00095D19" w:rsidRDefault="00831CFF" w:rsidP="00C94324">
      <w:pPr>
        <w:pStyle w:val="p19"/>
        <w:shd w:val="clear" w:color="auto" w:fill="FFFFFF"/>
        <w:spacing w:before="0" w:beforeAutospacing="0" w:after="0" w:afterAutospacing="0" w:line="276" w:lineRule="auto"/>
        <w:ind w:left="284" w:firstLine="426"/>
        <w:jc w:val="both"/>
        <w:rPr>
          <w:sz w:val="28"/>
          <w:szCs w:val="28"/>
        </w:rPr>
      </w:pPr>
      <w:r w:rsidRPr="00095D19">
        <w:rPr>
          <w:rStyle w:val="s4"/>
          <w:sz w:val="28"/>
          <w:szCs w:val="28"/>
        </w:rPr>
        <w:sym w:font="Symbol" w:char="F0B7"/>
      </w:r>
      <w:r w:rsidRPr="00095D19">
        <w:rPr>
          <w:rStyle w:val="s4"/>
          <w:sz w:val="28"/>
          <w:szCs w:val="28"/>
        </w:rPr>
        <w:t>​ </w:t>
      </w:r>
      <w:r w:rsidRPr="00095D19">
        <w:rPr>
          <w:sz w:val="28"/>
          <w:szCs w:val="28"/>
        </w:rPr>
        <w:t>Конференция на тему: «Безопасный Интернет»;</w:t>
      </w:r>
    </w:p>
    <w:p w:rsidR="00831CFF" w:rsidRPr="00095D19" w:rsidRDefault="00831CFF" w:rsidP="00831CFF">
      <w:pPr>
        <w:spacing w:after="0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Для осуществления информационно-пропагандистского противодейс</w:t>
      </w:r>
      <w:r w:rsidRPr="00095D19">
        <w:rPr>
          <w:sz w:val="28"/>
          <w:szCs w:val="28"/>
        </w:rPr>
        <w:t>т</w:t>
      </w:r>
      <w:r w:rsidRPr="00095D19">
        <w:rPr>
          <w:sz w:val="28"/>
          <w:szCs w:val="28"/>
        </w:rPr>
        <w:t>вия идеологии экстремизма и терроризма, с целью воспитания молодежи в духе патриотизма, гражданственности и гуманизма были проведены мер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приятия в виде конференц</w:t>
      </w:r>
      <w:r w:rsidR="00BB7357">
        <w:rPr>
          <w:sz w:val="28"/>
          <w:szCs w:val="28"/>
        </w:rPr>
        <w:t>ий, семинаров, лекций</w:t>
      </w:r>
      <w:r w:rsidRPr="00095D19">
        <w:rPr>
          <w:sz w:val="28"/>
          <w:szCs w:val="28"/>
        </w:rPr>
        <w:t xml:space="preserve">, бесед, классных часов, </w:t>
      </w:r>
      <w:r w:rsidR="00BB7357">
        <w:rPr>
          <w:sz w:val="28"/>
          <w:szCs w:val="28"/>
        </w:rPr>
        <w:t>о</w:t>
      </w:r>
      <w:r w:rsidR="00BB7357">
        <w:rPr>
          <w:sz w:val="28"/>
          <w:szCs w:val="28"/>
        </w:rPr>
        <w:t>р</w:t>
      </w:r>
      <w:r w:rsidR="00BB7357">
        <w:rPr>
          <w:sz w:val="28"/>
          <w:szCs w:val="28"/>
        </w:rPr>
        <w:t xml:space="preserve">ганизован </w:t>
      </w:r>
      <w:r w:rsidRPr="00095D19">
        <w:rPr>
          <w:sz w:val="28"/>
          <w:szCs w:val="28"/>
        </w:rPr>
        <w:t xml:space="preserve"> просмотр цикла документальных фильмов: «Обманутая Россия», «Трагедия в Каспийске», «Молодежь в современном мире» «Территория безопа</w:t>
      </w:r>
      <w:r w:rsidRPr="00095D19">
        <w:rPr>
          <w:sz w:val="28"/>
          <w:szCs w:val="28"/>
        </w:rPr>
        <w:t>с</w:t>
      </w:r>
      <w:r w:rsidRPr="00095D19">
        <w:rPr>
          <w:sz w:val="28"/>
          <w:szCs w:val="28"/>
        </w:rPr>
        <w:t xml:space="preserve">ности» с дальнейшим </w:t>
      </w:r>
      <w:r w:rsidR="00BB7357">
        <w:rPr>
          <w:sz w:val="28"/>
          <w:szCs w:val="28"/>
        </w:rPr>
        <w:t>их</w:t>
      </w:r>
      <w:r w:rsidRPr="00095D19">
        <w:rPr>
          <w:sz w:val="28"/>
          <w:szCs w:val="28"/>
        </w:rPr>
        <w:t xml:space="preserve"> обсуждением.</w:t>
      </w:r>
    </w:p>
    <w:p w:rsidR="00831CFF" w:rsidRPr="00095D19" w:rsidRDefault="00831CFF" w:rsidP="00831CFF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В содержание учебных предметов (обществознание, история и др.) включены темы по разъяснению законодательных норм,  профилактике эк</w:t>
      </w:r>
      <w:r w:rsidRPr="00095D19">
        <w:rPr>
          <w:sz w:val="28"/>
          <w:szCs w:val="28"/>
          <w:lang w:eastAsia="ru-RU"/>
        </w:rPr>
        <w:t>с</w:t>
      </w:r>
      <w:r w:rsidRPr="00095D19">
        <w:rPr>
          <w:sz w:val="28"/>
          <w:szCs w:val="28"/>
          <w:lang w:eastAsia="ru-RU"/>
        </w:rPr>
        <w:t>тремистских проявлений и формированию законопослушного толерантн</w:t>
      </w:r>
      <w:r w:rsidRPr="00095D19">
        <w:rPr>
          <w:sz w:val="28"/>
          <w:szCs w:val="28"/>
          <w:lang w:eastAsia="ru-RU"/>
        </w:rPr>
        <w:t>о</w:t>
      </w:r>
      <w:r w:rsidRPr="00095D19">
        <w:rPr>
          <w:sz w:val="28"/>
          <w:szCs w:val="28"/>
          <w:lang w:eastAsia="ru-RU"/>
        </w:rPr>
        <w:t>го поведения обучающихся.</w:t>
      </w:r>
    </w:p>
    <w:p w:rsidR="00831CFF" w:rsidRPr="00095D19" w:rsidRDefault="00831CFF" w:rsidP="00831CFF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Все информационно-просветительские встречи носили массовый х</w:t>
      </w:r>
      <w:r w:rsidRPr="00095D19">
        <w:rPr>
          <w:sz w:val="28"/>
          <w:szCs w:val="28"/>
          <w:lang w:eastAsia="ru-RU"/>
        </w:rPr>
        <w:t>а</w:t>
      </w:r>
      <w:r w:rsidRPr="00095D19">
        <w:rPr>
          <w:sz w:val="28"/>
          <w:szCs w:val="28"/>
          <w:lang w:eastAsia="ru-RU"/>
        </w:rPr>
        <w:t>рактер, а со студентами  из «группы риска» велась индивидуальная беседа с участием заместителя директора по ВР, психолога и представителями закона.</w:t>
      </w:r>
    </w:p>
    <w:p w:rsidR="00831CFF" w:rsidRPr="00095D19" w:rsidRDefault="00831CFF" w:rsidP="00831CFF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t>В целях     профилактики экстремизма и терроризма колледж  тесно взаимодействует  с правоохранительными органами,  в частности, с  участк</w:t>
      </w:r>
      <w:r w:rsidRPr="00095D19">
        <w:rPr>
          <w:sz w:val="28"/>
          <w:szCs w:val="28"/>
          <w:lang w:eastAsia="ru-RU"/>
        </w:rPr>
        <w:t>о</w:t>
      </w:r>
      <w:r w:rsidRPr="00095D19">
        <w:rPr>
          <w:sz w:val="28"/>
          <w:szCs w:val="28"/>
          <w:lang w:eastAsia="ru-RU"/>
        </w:rPr>
        <w:t>выми уполномоченными  полиции,  инспекторами по делам несовершенн</w:t>
      </w:r>
      <w:r w:rsidRPr="00095D19">
        <w:rPr>
          <w:sz w:val="28"/>
          <w:szCs w:val="28"/>
          <w:lang w:eastAsia="ru-RU"/>
        </w:rPr>
        <w:t>о</w:t>
      </w:r>
      <w:r w:rsidRPr="00095D19">
        <w:rPr>
          <w:sz w:val="28"/>
          <w:szCs w:val="28"/>
          <w:lang w:eastAsia="ru-RU"/>
        </w:rPr>
        <w:t>летних,  работниками  ОМВД  России по городу Избербашу, работниками прокуратуры  и представителями городской антитеррористической комиссии.</w:t>
      </w:r>
    </w:p>
    <w:p w:rsidR="00831CFF" w:rsidRPr="00095D19" w:rsidRDefault="00831CFF" w:rsidP="00831CFF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095D19">
        <w:rPr>
          <w:sz w:val="28"/>
          <w:szCs w:val="28"/>
          <w:lang w:eastAsia="ru-RU"/>
        </w:rPr>
        <w:lastRenderedPageBreak/>
        <w:t>В течение года были организованы встречи обучающихся  с представ</w:t>
      </w:r>
      <w:r w:rsidRPr="00095D19">
        <w:rPr>
          <w:sz w:val="28"/>
          <w:szCs w:val="28"/>
          <w:lang w:eastAsia="ru-RU"/>
        </w:rPr>
        <w:t>и</w:t>
      </w:r>
      <w:r w:rsidRPr="00095D19">
        <w:rPr>
          <w:sz w:val="28"/>
          <w:szCs w:val="28"/>
          <w:lang w:eastAsia="ru-RU"/>
        </w:rPr>
        <w:t>телями правоохранительных органов -  участковым уполномоченным пол</w:t>
      </w:r>
      <w:r w:rsidRPr="00095D19">
        <w:rPr>
          <w:sz w:val="28"/>
          <w:szCs w:val="28"/>
          <w:lang w:eastAsia="ru-RU"/>
        </w:rPr>
        <w:t>и</w:t>
      </w:r>
      <w:r w:rsidRPr="00095D19">
        <w:rPr>
          <w:sz w:val="28"/>
          <w:szCs w:val="28"/>
          <w:lang w:eastAsia="ru-RU"/>
        </w:rPr>
        <w:t xml:space="preserve">ции  </w:t>
      </w:r>
      <w:proofErr w:type="spellStart"/>
      <w:r w:rsidRPr="00095D19">
        <w:rPr>
          <w:sz w:val="28"/>
          <w:szCs w:val="28"/>
          <w:lang w:eastAsia="ru-RU"/>
        </w:rPr>
        <w:t>Кадиевым</w:t>
      </w:r>
      <w:proofErr w:type="spellEnd"/>
      <w:r w:rsidRPr="00095D19">
        <w:rPr>
          <w:sz w:val="28"/>
          <w:szCs w:val="28"/>
          <w:lang w:eastAsia="ru-RU"/>
        </w:rPr>
        <w:t xml:space="preserve">  М.М. и начальником  ПДН Гасановым А.М. с целью разъя</w:t>
      </w:r>
      <w:r w:rsidRPr="00095D19">
        <w:rPr>
          <w:sz w:val="28"/>
          <w:szCs w:val="28"/>
          <w:lang w:eastAsia="ru-RU"/>
        </w:rPr>
        <w:t>с</w:t>
      </w:r>
      <w:r w:rsidRPr="00095D19">
        <w:rPr>
          <w:sz w:val="28"/>
          <w:szCs w:val="28"/>
          <w:lang w:eastAsia="ru-RU"/>
        </w:rPr>
        <w:t xml:space="preserve">нения российского законодательства по противодействию экстремистской деятельности. </w:t>
      </w:r>
      <w:r w:rsidRPr="00095D19">
        <w:rPr>
          <w:sz w:val="28"/>
          <w:szCs w:val="28"/>
        </w:rPr>
        <w:t xml:space="preserve">Они ознакомили студентов с нормативной базой по борьбе с терроризмом и экстремизмом: </w:t>
      </w:r>
    </w:p>
    <w:p w:rsidR="00C94324" w:rsidRPr="00095D19" w:rsidRDefault="00831CFF" w:rsidP="00C94324">
      <w:pPr>
        <w:pStyle w:val="ac"/>
        <w:numPr>
          <w:ilvl w:val="0"/>
          <w:numId w:val="8"/>
        </w:numPr>
        <w:spacing w:after="0"/>
        <w:ind w:left="426"/>
        <w:rPr>
          <w:sz w:val="28"/>
          <w:szCs w:val="28"/>
          <w:lang w:eastAsia="ru-RU"/>
        </w:rPr>
      </w:pPr>
      <w:r w:rsidRPr="00095D19">
        <w:rPr>
          <w:bCs/>
          <w:sz w:val="28"/>
          <w:szCs w:val="28"/>
          <w:lang w:eastAsia="ru-RU"/>
        </w:rPr>
        <w:t>Федеральный закон № 35-ФЗ </w:t>
      </w:r>
      <w:r w:rsidRPr="00095D19">
        <w:rPr>
          <w:sz w:val="28"/>
          <w:szCs w:val="28"/>
          <w:lang w:eastAsia="ru-RU"/>
        </w:rPr>
        <w:t>«О противодействии терроризму»;</w:t>
      </w:r>
    </w:p>
    <w:p w:rsidR="00831CFF" w:rsidRPr="00095D19" w:rsidRDefault="00831CFF" w:rsidP="00C94324">
      <w:pPr>
        <w:pStyle w:val="ac"/>
        <w:numPr>
          <w:ilvl w:val="0"/>
          <w:numId w:val="8"/>
        </w:numPr>
        <w:spacing w:after="0"/>
        <w:ind w:left="426"/>
        <w:rPr>
          <w:sz w:val="28"/>
          <w:szCs w:val="28"/>
          <w:lang w:eastAsia="ru-RU"/>
        </w:rPr>
      </w:pPr>
      <w:r w:rsidRPr="00095D19">
        <w:rPr>
          <w:bCs/>
          <w:sz w:val="28"/>
          <w:szCs w:val="28"/>
          <w:lang w:eastAsia="ru-RU"/>
        </w:rPr>
        <w:t>Указ  Президента Российской Федерации от 15 февраля 2006 года № 116 </w:t>
      </w:r>
      <w:r w:rsidRPr="00095D19">
        <w:rPr>
          <w:sz w:val="28"/>
          <w:szCs w:val="28"/>
          <w:lang w:eastAsia="ru-RU"/>
        </w:rPr>
        <w:t>«О мерах по противодействию терроризму»;</w:t>
      </w:r>
    </w:p>
    <w:p w:rsidR="00831CFF" w:rsidRPr="00095D19" w:rsidRDefault="00831CFF" w:rsidP="00C94324">
      <w:pPr>
        <w:pStyle w:val="ac"/>
        <w:numPr>
          <w:ilvl w:val="0"/>
          <w:numId w:val="8"/>
        </w:numPr>
        <w:spacing w:after="0"/>
        <w:ind w:left="426"/>
        <w:rPr>
          <w:sz w:val="28"/>
          <w:szCs w:val="28"/>
          <w:lang w:eastAsia="ru-RU"/>
        </w:rPr>
      </w:pPr>
      <w:r w:rsidRPr="00095D19">
        <w:rPr>
          <w:bCs/>
          <w:sz w:val="28"/>
          <w:szCs w:val="28"/>
          <w:lang w:eastAsia="ru-RU"/>
        </w:rPr>
        <w:t>Закон Российской Федерации от 27 декабря 1991 года № 21241 </w:t>
      </w:r>
      <w:r w:rsidRPr="00095D19">
        <w:rPr>
          <w:sz w:val="28"/>
          <w:szCs w:val="28"/>
          <w:lang w:eastAsia="ru-RU"/>
        </w:rPr>
        <w:t>«О сре</w:t>
      </w:r>
      <w:r w:rsidRPr="00095D19">
        <w:rPr>
          <w:sz w:val="28"/>
          <w:szCs w:val="28"/>
          <w:lang w:eastAsia="ru-RU"/>
        </w:rPr>
        <w:t>д</w:t>
      </w:r>
      <w:r w:rsidRPr="00095D19">
        <w:rPr>
          <w:sz w:val="28"/>
          <w:szCs w:val="28"/>
          <w:lang w:eastAsia="ru-RU"/>
        </w:rPr>
        <w:t>ствах массовой информации»;</w:t>
      </w:r>
    </w:p>
    <w:p w:rsidR="00C94324" w:rsidRPr="00095D19" w:rsidRDefault="00831CFF" w:rsidP="00C94324">
      <w:pPr>
        <w:pStyle w:val="ac"/>
        <w:numPr>
          <w:ilvl w:val="0"/>
          <w:numId w:val="8"/>
        </w:numPr>
        <w:spacing w:after="0"/>
        <w:ind w:left="426"/>
        <w:rPr>
          <w:sz w:val="28"/>
          <w:szCs w:val="28"/>
          <w:lang w:eastAsia="ru-RU"/>
        </w:rPr>
      </w:pPr>
      <w:r w:rsidRPr="00095D19">
        <w:rPr>
          <w:bCs/>
          <w:sz w:val="28"/>
          <w:szCs w:val="28"/>
          <w:lang w:eastAsia="ru-RU"/>
        </w:rPr>
        <w:t>Федеральный закон от 3 апреля 1995 года № 40-ФЗ </w:t>
      </w:r>
      <w:r w:rsidRPr="00095D19">
        <w:rPr>
          <w:sz w:val="28"/>
          <w:szCs w:val="28"/>
          <w:lang w:eastAsia="ru-RU"/>
        </w:rPr>
        <w:t>«О федеральной службе безопасности». (В части, касающейся полномочий органов фед</w:t>
      </w:r>
      <w:r w:rsidRPr="00095D19">
        <w:rPr>
          <w:sz w:val="28"/>
          <w:szCs w:val="28"/>
          <w:lang w:eastAsia="ru-RU"/>
        </w:rPr>
        <w:t>е</w:t>
      </w:r>
      <w:r w:rsidRPr="00095D19">
        <w:rPr>
          <w:sz w:val="28"/>
          <w:szCs w:val="28"/>
          <w:lang w:eastAsia="ru-RU"/>
        </w:rPr>
        <w:t>ральной службы безопасности в области борьбы с терроризмом);</w:t>
      </w:r>
    </w:p>
    <w:p w:rsidR="00C94324" w:rsidRPr="00095D19" w:rsidRDefault="00831CFF" w:rsidP="00C94324">
      <w:pPr>
        <w:pStyle w:val="ac"/>
        <w:numPr>
          <w:ilvl w:val="0"/>
          <w:numId w:val="8"/>
        </w:numPr>
        <w:spacing w:after="0"/>
        <w:ind w:left="426"/>
        <w:rPr>
          <w:sz w:val="28"/>
          <w:szCs w:val="28"/>
          <w:lang w:eastAsia="ru-RU"/>
        </w:rPr>
      </w:pPr>
      <w:r w:rsidRPr="00095D19">
        <w:rPr>
          <w:bCs/>
          <w:sz w:val="28"/>
          <w:szCs w:val="28"/>
          <w:lang w:eastAsia="ru-RU"/>
        </w:rPr>
        <w:t>Федеральный закон от 6 февраля 1997 года № 27-ФЗ </w:t>
      </w:r>
      <w:r w:rsidRPr="00095D19">
        <w:rPr>
          <w:sz w:val="28"/>
          <w:szCs w:val="28"/>
          <w:lang w:eastAsia="ru-RU"/>
        </w:rPr>
        <w:br/>
        <w:t>«О внутренних войсках Министерства внутренних дел Российской Фед</w:t>
      </w:r>
      <w:r w:rsidRPr="00095D19">
        <w:rPr>
          <w:sz w:val="28"/>
          <w:szCs w:val="28"/>
          <w:lang w:eastAsia="ru-RU"/>
        </w:rPr>
        <w:t>е</w:t>
      </w:r>
      <w:r w:rsidRPr="00095D19">
        <w:rPr>
          <w:sz w:val="28"/>
          <w:szCs w:val="28"/>
          <w:lang w:eastAsia="ru-RU"/>
        </w:rPr>
        <w:t>рации». (В части, касающейся участия внутренних войск в борьбе с те</w:t>
      </w:r>
      <w:r w:rsidRPr="00095D19">
        <w:rPr>
          <w:sz w:val="28"/>
          <w:szCs w:val="28"/>
          <w:lang w:eastAsia="ru-RU"/>
        </w:rPr>
        <w:t>р</w:t>
      </w:r>
      <w:r w:rsidRPr="00095D19">
        <w:rPr>
          <w:sz w:val="28"/>
          <w:szCs w:val="28"/>
          <w:lang w:eastAsia="ru-RU"/>
        </w:rPr>
        <w:t>рори</w:t>
      </w:r>
      <w:r w:rsidRPr="00095D19">
        <w:rPr>
          <w:sz w:val="28"/>
          <w:szCs w:val="28"/>
          <w:lang w:eastAsia="ru-RU"/>
        </w:rPr>
        <w:t>з</w:t>
      </w:r>
      <w:r w:rsidRPr="00095D19">
        <w:rPr>
          <w:sz w:val="28"/>
          <w:szCs w:val="28"/>
          <w:lang w:eastAsia="ru-RU"/>
        </w:rPr>
        <w:t xml:space="preserve">мом и режима </w:t>
      </w:r>
      <w:proofErr w:type="spellStart"/>
      <w:r w:rsidRPr="00095D19">
        <w:rPr>
          <w:sz w:val="28"/>
          <w:szCs w:val="28"/>
          <w:lang w:eastAsia="ru-RU"/>
        </w:rPr>
        <w:t>контртеррористической</w:t>
      </w:r>
      <w:proofErr w:type="spellEnd"/>
      <w:r w:rsidRPr="00095D19">
        <w:rPr>
          <w:sz w:val="28"/>
          <w:szCs w:val="28"/>
          <w:lang w:eastAsia="ru-RU"/>
        </w:rPr>
        <w:t xml:space="preserve"> операции);</w:t>
      </w:r>
    </w:p>
    <w:p w:rsidR="00831CFF" w:rsidRPr="00095D19" w:rsidRDefault="00831CFF" w:rsidP="00C94324">
      <w:pPr>
        <w:pStyle w:val="ac"/>
        <w:numPr>
          <w:ilvl w:val="0"/>
          <w:numId w:val="8"/>
        </w:numPr>
        <w:spacing w:after="0"/>
        <w:ind w:left="426"/>
        <w:rPr>
          <w:sz w:val="28"/>
          <w:szCs w:val="28"/>
          <w:lang w:eastAsia="ru-RU"/>
        </w:rPr>
      </w:pPr>
      <w:r w:rsidRPr="00095D19">
        <w:rPr>
          <w:bCs/>
          <w:sz w:val="28"/>
          <w:szCs w:val="28"/>
          <w:lang w:eastAsia="ru-RU"/>
        </w:rPr>
        <w:t>Федеральный закон от 7 августа 2001 года № 115-ФЗ </w:t>
      </w:r>
      <w:r w:rsidRPr="00095D19">
        <w:rPr>
          <w:sz w:val="28"/>
          <w:szCs w:val="28"/>
          <w:lang w:eastAsia="ru-RU"/>
        </w:rPr>
        <w:t>«О противодейс</w:t>
      </w:r>
      <w:r w:rsidRPr="00095D19">
        <w:rPr>
          <w:sz w:val="28"/>
          <w:szCs w:val="28"/>
          <w:lang w:eastAsia="ru-RU"/>
        </w:rPr>
        <w:t>т</w:t>
      </w:r>
      <w:r w:rsidRPr="00095D19">
        <w:rPr>
          <w:sz w:val="28"/>
          <w:szCs w:val="28"/>
          <w:lang w:eastAsia="ru-RU"/>
        </w:rPr>
        <w:t>вии легализации (отмыванию) доходов, полученных преступным путем, и фина</w:t>
      </w:r>
      <w:r w:rsidRPr="00095D19">
        <w:rPr>
          <w:sz w:val="28"/>
          <w:szCs w:val="28"/>
          <w:lang w:eastAsia="ru-RU"/>
        </w:rPr>
        <w:t>н</w:t>
      </w:r>
      <w:r w:rsidRPr="00095D19">
        <w:rPr>
          <w:sz w:val="28"/>
          <w:szCs w:val="28"/>
          <w:lang w:eastAsia="ru-RU"/>
        </w:rPr>
        <w:t>сированию  терроризма»;</w:t>
      </w:r>
    </w:p>
    <w:p w:rsidR="00831CFF" w:rsidRPr="00095D19" w:rsidRDefault="00831CFF" w:rsidP="00C94324">
      <w:pPr>
        <w:pStyle w:val="ac"/>
        <w:numPr>
          <w:ilvl w:val="0"/>
          <w:numId w:val="8"/>
        </w:numPr>
        <w:spacing w:after="0"/>
        <w:ind w:left="426"/>
        <w:rPr>
          <w:sz w:val="28"/>
          <w:szCs w:val="28"/>
          <w:lang w:eastAsia="ru-RU"/>
        </w:rPr>
      </w:pPr>
      <w:r w:rsidRPr="00095D19">
        <w:rPr>
          <w:bCs/>
          <w:sz w:val="28"/>
          <w:szCs w:val="28"/>
          <w:lang w:eastAsia="ru-RU"/>
        </w:rPr>
        <w:t>Федеральный закон от 7 июля 2003 года № 126-ФЗ </w:t>
      </w:r>
      <w:r w:rsidRPr="00095D19">
        <w:rPr>
          <w:sz w:val="28"/>
          <w:szCs w:val="28"/>
          <w:lang w:eastAsia="ru-RU"/>
        </w:rPr>
        <w:t>«О связи».</w:t>
      </w:r>
      <w:r w:rsidRPr="00095D19">
        <w:rPr>
          <w:sz w:val="28"/>
          <w:szCs w:val="28"/>
          <w:lang w:eastAsia="ru-RU"/>
        </w:rPr>
        <w:br/>
        <w:t>(В части, касающейся обязанностей операторов связи и огран</w:t>
      </w:r>
      <w:r w:rsidRPr="00095D19">
        <w:rPr>
          <w:sz w:val="28"/>
          <w:szCs w:val="28"/>
          <w:lang w:eastAsia="ru-RU"/>
        </w:rPr>
        <w:t>и</w:t>
      </w:r>
      <w:r w:rsidRPr="00095D19">
        <w:rPr>
          <w:sz w:val="28"/>
          <w:szCs w:val="28"/>
          <w:lang w:eastAsia="ru-RU"/>
        </w:rPr>
        <w:t>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</w:t>
      </w:r>
      <w:r w:rsidRPr="00095D19">
        <w:rPr>
          <w:sz w:val="28"/>
          <w:szCs w:val="28"/>
          <w:lang w:eastAsia="ru-RU"/>
        </w:rPr>
        <w:t>т</w:t>
      </w:r>
      <w:r w:rsidRPr="00095D19">
        <w:rPr>
          <w:sz w:val="28"/>
          <w:szCs w:val="28"/>
          <w:lang w:eastAsia="ru-RU"/>
        </w:rPr>
        <w:t>венных действий).</w:t>
      </w:r>
    </w:p>
    <w:p w:rsidR="00BB7357" w:rsidRDefault="00831CFF" w:rsidP="00BB7357">
      <w:pPr>
        <w:spacing w:after="0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  <w:lang w:eastAsia="ru-RU"/>
        </w:rPr>
        <w:t>В целях     профилактики экстремизма и терроризма колледж взаим</w:t>
      </w:r>
      <w:r w:rsidRPr="00095D19">
        <w:rPr>
          <w:sz w:val="28"/>
          <w:szCs w:val="28"/>
          <w:lang w:eastAsia="ru-RU"/>
        </w:rPr>
        <w:t>о</w:t>
      </w:r>
      <w:r w:rsidRPr="00095D19">
        <w:rPr>
          <w:sz w:val="28"/>
          <w:szCs w:val="28"/>
          <w:lang w:eastAsia="ru-RU"/>
        </w:rPr>
        <w:t xml:space="preserve">действует  </w:t>
      </w:r>
      <w:r w:rsidR="00BB7357">
        <w:rPr>
          <w:sz w:val="28"/>
          <w:szCs w:val="28"/>
          <w:lang w:eastAsia="ru-RU"/>
        </w:rPr>
        <w:t xml:space="preserve">помимо </w:t>
      </w:r>
      <w:r w:rsidRPr="00095D19">
        <w:rPr>
          <w:sz w:val="28"/>
          <w:szCs w:val="28"/>
          <w:lang w:eastAsia="ru-RU"/>
        </w:rPr>
        <w:t xml:space="preserve"> правоохранительны</w:t>
      </w:r>
      <w:r w:rsidR="00BB7357">
        <w:rPr>
          <w:sz w:val="28"/>
          <w:szCs w:val="28"/>
          <w:lang w:eastAsia="ru-RU"/>
        </w:rPr>
        <w:t>х органов с</w:t>
      </w:r>
      <w:r w:rsidRPr="00095D19">
        <w:rPr>
          <w:sz w:val="28"/>
          <w:szCs w:val="28"/>
          <w:lang w:eastAsia="ru-RU"/>
        </w:rPr>
        <w:t xml:space="preserve"> комитетом по работе с молодежью администрации </w:t>
      </w:r>
      <w:proofErr w:type="gramStart"/>
      <w:r w:rsidRPr="00095D19">
        <w:rPr>
          <w:sz w:val="28"/>
          <w:szCs w:val="28"/>
          <w:lang w:eastAsia="ru-RU"/>
        </w:rPr>
        <w:t>г</w:t>
      </w:r>
      <w:proofErr w:type="gramEnd"/>
      <w:r w:rsidRPr="00095D19">
        <w:rPr>
          <w:sz w:val="28"/>
          <w:szCs w:val="28"/>
          <w:lang w:eastAsia="ru-RU"/>
        </w:rPr>
        <w:t xml:space="preserve">. Избербаша, общественными организациями, представителями </w:t>
      </w:r>
      <w:proofErr w:type="spellStart"/>
      <w:r w:rsidRPr="00095D19">
        <w:rPr>
          <w:sz w:val="28"/>
          <w:szCs w:val="28"/>
          <w:lang w:eastAsia="ru-RU"/>
        </w:rPr>
        <w:t>Муфтията</w:t>
      </w:r>
      <w:proofErr w:type="spellEnd"/>
      <w:r w:rsidRPr="00095D19">
        <w:rPr>
          <w:sz w:val="28"/>
          <w:szCs w:val="28"/>
          <w:lang w:eastAsia="ru-RU"/>
        </w:rPr>
        <w:t xml:space="preserve">. </w:t>
      </w:r>
      <w:r w:rsidRPr="00095D19">
        <w:rPr>
          <w:sz w:val="28"/>
          <w:szCs w:val="28"/>
        </w:rPr>
        <w:t xml:space="preserve">Совместно с заместителем Муфтия РД </w:t>
      </w:r>
      <w:proofErr w:type="spellStart"/>
      <w:r w:rsidRPr="00095D19">
        <w:rPr>
          <w:sz w:val="28"/>
          <w:szCs w:val="28"/>
        </w:rPr>
        <w:t>Асад</w:t>
      </w:r>
      <w:r w:rsidRPr="00095D19">
        <w:rPr>
          <w:sz w:val="28"/>
          <w:szCs w:val="28"/>
        </w:rPr>
        <w:t>у</w:t>
      </w:r>
      <w:r w:rsidRPr="00095D19">
        <w:rPr>
          <w:sz w:val="28"/>
          <w:szCs w:val="28"/>
        </w:rPr>
        <w:t>лаевым</w:t>
      </w:r>
      <w:proofErr w:type="spellEnd"/>
      <w:r w:rsidRPr="00095D19">
        <w:rPr>
          <w:sz w:val="28"/>
          <w:szCs w:val="28"/>
        </w:rPr>
        <w:t xml:space="preserve"> И.А. и руководит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 xml:space="preserve">лем отдела просвещения РД при </w:t>
      </w:r>
      <w:proofErr w:type="spellStart"/>
      <w:r w:rsidRPr="00095D19">
        <w:rPr>
          <w:sz w:val="28"/>
          <w:szCs w:val="28"/>
        </w:rPr>
        <w:t>Муфтияте</w:t>
      </w:r>
      <w:proofErr w:type="spellEnd"/>
      <w:r w:rsidRPr="00095D19">
        <w:rPr>
          <w:sz w:val="28"/>
          <w:szCs w:val="28"/>
        </w:rPr>
        <w:t xml:space="preserve"> РД по </w:t>
      </w:r>
      <w:proofErr w:type="gramStart"/>
      <w:r w:rsidRPr="00095D19">
        <w:rPr>
          <w:sz w:val="28"/>
          <w:szCs w:val="28"/>
        </w:rPr>
        <w:t>г</w:t>
      </w:r>
      <w:proofErr w:type="gramEnd"/>
      <w:r w:rsidRPr="00095D19">
        <w:rPr>
          <w:sz w:val="28"/>
          <w:szCs w:val="28"/>
        </w:rPr>
        <w:t xml:space="preserve">. Избербашу </w:t>
      </w:r>
      <w:proofErr w:type="spellStart"/>
      <w:r w:rsidRPr="00095D19">
        <w:rPr>
          <w:sz w:val="28"/>
          <w:szCs w:val="28"/>
        </w:rPr>
        <w:t>Салим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вым</w:t>
      </w:r>
      <w:proofErr w:type="spellEnd"/>
      <w:r w:rsidRPr="00095D19">
        <w:rPr>
          <w:sz w:val="28"/>
          <w:szCs w:val="28"/>
        </w:rPr>
        <w:t xml:space="preserve"> А.С. составлен план мероприятий по культурно-патриотическому и духовно-нравственному воспитанию обучающихся. </w:t>
      </w:r>
    </w:p>
    <w:p w:rsidR="00831CFF" w:rsidRPr="00095D19" w:rsidRDefault="00831CFF" w:rsidP="00BB7357">
      <w:pPr>
        <w:spacing w:after="0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Согласно намеченн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му плану в колледже состоялись просветительские лекции</w:t>
      </w:r>
      <w:r w:rsidR="00BB7357">
        <w:rPr>
          <w:sz w:val="28"/>
          <w:szCs w:val="28"/>
        </w:rPr>
        <w:t xml:space="preserve"> </w:t>
      </w:r>
      <w:r w:rsidRPr="00095D19">
        <w:rPr>
          <w:sz w:val="28"/>
          <w:szCs w:val="28"/>
        </w:rPr>
        <w:t>на темы: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Профилактика экстремизма и терроризма;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Почитание родителей. Уважение к старшим;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Межконфессиональный диалог. Ислам – религия мира;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Нравственный облик верующего человека;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Роль религии в развитии науки и образования. Ислам и на</w:t>
      </w:r>
      <w:r w:rsidRPr="00095D19">
        <w:rPr>
          <w:sz w:val="28"/>
          <w:szCs w:val="28"/>
        </w:rPr>
        <w:t>у</w:t>
      </w:r>
      <w:r w:rsidRPr="00095D19">
        <w:rPr>
          <w:sz w:val="28"/>
          <w:szCs w:val="28"/>
        </w:rPr>
        <w:t>ка;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lastRenderedPageBreak/>
        <w:t>Были подготовлены и показаны презентации: «Пороки современного о</w:t>
      </w:r>
      <w:r w:rsidRPr="00095D19">
        <w:rPr>
          <w:sz w:val="28"/>
          <w:szCs w:val="28"/>
        </w:rPr>
        <w:t>б</w:t>
      </w:r>
      <w:r w:rsidRPr="00095D19">
        <w:rPr>
          <w:sz w:val="28"/>
          <w:szCs w:val="28"/>
        </w:rPr>
        <w:t>щества (алкоголизм, курение, наркомания)»,  «Экология в Исламе»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 xml:space="preserve">Проведены занятия и тренинги с </w:t>
      </w:r>
      <w:proofErr w:type="gramStart"/>
      <w:r w:rsidRPr="00095D19">
        <w:rPr>
          <w:sz w:val="28"/>
          <w:szCs w:val="28"/>
        </w:rPr>
        <w:t>обучающимися</w:t>
      </w:r>
      <w:proofErr w:type="gramEnd"/>
      <w:r w:rsidRPr="00095D19">
        <w:rPr>
          <w:sz w:val="28"/>
          <w:szCs w:val="28"/>
        </w:rPr>
        <w:t xml:space="preserve">  на тему: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 xml:space="preserve"> «Экстремизм, его источники и последствия»;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«Интернет – польза и вред»;</w:t>
      </w:r>
    </w:p>
    <w:p w:rsidR="00831CFF" w:rsidRPr="00095D19" w:rsidRDefault="00831CFF" w:rsidP="00C94324">
      <w:pPr>
        <w:pStyle w:val="ac"/>
        <w:numPr>
          <w:ilvl w:val="0"/>
          <w:numId w:val="14"/>
        </w:numPr>
        <w:spacing w:after="0"/>
        <w:ind w:left="426" w:hanging="403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«Отношение друг к другу» («Гармоничные отношения м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>жду людьми)</w:t>
      </w:r>
    </w:p>
    <w:p w:rsidR="00BB7357" w:rsidRDefault="00BB7357" w:rsidP="00BB7357">
      <w:pPr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в колледже п</w:t>
      </w:r>
      <w:r w:rsidR="00831CFF" w:rsidRPr="00BB7357">
        <w:rPr>
          <w:sz w:val="28"/>
          <w:szCs w:val="28"/>
        </w:rPr>
        <w:t>роведены</w:t>
      </w:r>
      <w:r>
        <w:rPr>
          <w:sz w:val="28"/>
          <w:szCs w:val="28"/>
        </w:rPr>
        <w:t xml:space="preserve"> следующие мероприятия:</w:t>
      </w:r>
    </w:p>
    <w:p w:rsidR="00831CFF" w:rsidRP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</w:rPr>
        <w:t xml:space="preserve">личные беседы с </w:t>
      </w:r>
      <w:proofErr w:type="gramStart"/>
      <w:r w:rsidRPr="00BB7357">
        <w:rPr>
          <w:sz w:val="28"/>
          <w:szCs w:val="28"/>
        </w:rPr>
        <w:t>обучающимися</w:t>
      </w:r>
      <w:proofErr w:type="gramEnd"/>
      <w:r w:rsidRPr="00BB7357">
        <w:rPr>
          <w:sz w:val="28"/>
          <w:szCs w:val="28"/>
        </w:rPr>
        <w:t xml:space="preserve"> по поводу выявления экстремистских наклонностей, агрессивности, воспитания толерантного повед</w:t>
      </w:r>
      <w:r w:rsidRPr="00BB7357">
        <w:rPr>
          <w:sz w:val="28"/>
          <w:szCs w:val="28"/>
        </w:rPr>
        <w:t>е</w:t>
      </w:r>
      <w:r w:rsidRPr="00BB7357">
        <w:rPr>
          <w:sz w:val="28"/>
          <w:szCs w:val="28"/>
        </w:rPr>
        <w:t>ния.</w:t>
      </w:r>
    </w:p>
    <w:p w:rsidR="00831CFF" w:rsidRP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</w:rPr>
        <w:t>рабо</w:t>
      </w:r>
      <w:r w:rsidR="00BB7357" w:rsidRPr="00BB7357">
        <w:rPr>
          <w:sz w:val="28"/>
          <w:szCs w:val="28"/>
        </w:rPr>
        <w:t>та</w:t>
      </w:r>
      <w:r w:rsidRPr="00BB7357">
        <w:rPr>
          <w:sz w:val="28"/>
          <w:szCs w:val="28"/>
        </w:rPr>
        <w:t xml:space="preserve"> с родителями </w:t>
      </w:r>
      <w:proofErr w:type="gramStart"/>
      <w:r w:rsidRPr="00BB7357">
        <w:rPr>
          <w:sz w:val="28"/>
          <w:szCs w:val="28"/>
        </w:rPr>
        <w:t>обучающихся</w:t>
      </w:r>
      <w:proofErr w:type="gramEnd"/>
      <w:r w:rsidRPr="00BB7357">
        <w:rPr>
          <w:sz w:val="28"/>
          <w:szCs w:val="28"/>
        </w:rPr>
        <w:t>, которые находятся в зоне риска.</w:t>
      </w:r>
    </w:p>
    <w:p w:rsid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</w:rPr>
        <w:t>разъяснительная работа среди учащихся о наличии многих религий и их непримиримости к насилию;</w:t>
      </w:r>
    </w:p>
    <w:p w:rsidR="00BB7357" w:rsidRDefault="00BB7357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</w:t>
      </w:r>
      <w:r w:rsidR="00831CFF" w:rsidRPr="00BB7357">
        <w:rPr>
          <w:sz w:val="28"/>
          <w:szCs w:val="28"/>
          <w:lang w:eastAsia="ru-RU"/>
        </w:rPr>
        <w:t>формлены информационные наглядные материалы стенда антитерр</w:t>
      </w:r>
      <w:r w:rsidR="00831CFF" w:rsidRPr="00BB7357">
        <w:rPr>
          <w:sz w:val="28"/>
          <w:szCs w:val="28"/>
          <w:lang w:eastAsia="ru-RU"/>
        </w:rPr>
        <w:t>о</w:t>
      </w:r>
      <w:r w:rsidR="00831CFF" w:rsidRPr="00BB7357">
        <w:rPr>
          <w:sz w:val="28"/>
          <w:szCs w:val="28"/>
          <w:lang w:eastAsia="ru-RU"/>
        </w:rPr>
        <w:t>ристической направленности  «Стоп! Террор»;</w:t>
      </w:r>
    </w:p>
    <w:p w:rsid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</w:rPr>
        <w:t>научно – практическ</w:t>
      </w:r>
      <w:r w:rsidR="00BB7357">
        <w:rPr>
          <w:sz w:val="28"/>
          <w:szCs w:val="28"/>
        </w:rPr>
        <w:t>ая</w:t>
      </w:r>
      <w:r w:rsidRPr="00BB7357">
        <w:rPr>
          <w:sz w:val="28"/>
          <w:szCs w:val="28"/>
        </w:rPr>
        <w:t xml:space="preserve"> конференци</w:t>
      </w:r>
      <w:r w:rsidR="00BB7357">
        <w:rPr>
          <w:sz w:val="28"/>
          <w:szCs w:val="28"/>
        </w:rPr>
        <w:t>я</w:t>
      </w:r>
      <w:r w:rsidRPr="00BB7357">
        <w:rPr>
          <w:sz w:val="28"/>
          <w:szCs w:val="28"/>
        </w:rPr>
        <w:t xml:space="preserve"> на тему: «Ислам - религия добра» среди обучающихся колледжа с приглашением родителей и представ</w:t>
      </w:r>
      <w:r w:rsidRPr="00BB7357">
        <w:rPr>
          <w:sz w:val="28"/>
          <w:szCs w:val="28"/>
        </w:rPr>
        <w:t>и</w:t>
      </w:r>
      <w:r w:rsidRPr="00BB7357">
        <w:rPr>
          <w:sz w:val="28"/>
          <w:szCs w:val="28"/>
        </w:rPr>
        <w:t xml:space="preserve">теля отдела просвещения мечети </w:t>
      </w:r>
      <w:proofErr w:type="gramStart"/>
      <w:r w:rsidRPr="00BB7357">
        <w:rPr>
          <w:sz w:val="28"/>
          <w:szCs w:val="28"/>
        </w:rPr>
        <w:t>г</w:t>
      </w:r>
      <w:proofErr w:type="gramEnd"/>
      <w:r w:rsidRPr="00BB7357">
        <w:rPr>
          <w:sz w:val="28"/>
          <w:szCs w:val="28"/>
        </w:rPr>
        <w:t>. Избербаша;</w:t>
      </w:r>
    </w:p>
    <w:p w:rsid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</w:rPr>
        <w:t>Круглый стол «Причины возникновения экстремизма в молодежной среде»;</w:t>
      </w:r>
    </w:p>
    <w:p w:rsidR="00BB7357" w:rsidRDefault="00BB7357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</w:t>
      </w:r>
      <w:r w:rsidR="00831CFF" w:rsidRPr="00BB7357">
        <w:rPr>
          <w:sz w:val="28"/>
          <w:szCs w:val="28"/>
          <w:lang w:eastAsia="ru-RU"/>
        </w:rPr>
        <w:t xml:space="preserve">рганизованы  выставки книг: </w:t>
      </w:r>
      <w:proofErr w:type="gramStart"/>
      <w:r w:rsidR="00831CFF" w:rsidRPr="00BB7357">
        <w:rPr>
          <w:sz w:val="28"/>
          <w:szCs w:val="28"/>
          <w:lang w:eastAsia="ru-RU"/>
        </w:rPr>
        <w:t>"Береги здоровье смолоду", "На улице – не в комнате, о том, ребята, помните", "Экология и проблемы ХХI в</w:t>
      </w:r>
      <w:r w:rsidR="00831CFF" w:rsidRPr="00BB7357">
        <w:rPr>
          <w:sz w:val="28"/>
          <w:szCs w:val="28"/>
          <w:lang w:eastAsia="ru-RU"/>
        </w:rPr>
        <w:t>е</w:t>
      </w:r>
      <w:r w:rsidR="00831CFF" w:rsidRPr="00BB7357">
        <w:rPr>
          <w:sz w:val="28"/>
          <w:szCs w:val="28"/>
          <w:lang w:eastAsia="ru-RU"/>
        </w:rPr>
        <w:t>ка", "Мы – за здоровый образ жизни", "Правила дорожного дв</w:t>
      </w:r>
      <w:r w:rsidR="00831CFF" w:rsidRPr="00BB7357">
        <w:rPr>
          <w:sz w:val="28"/>
          <w:szCs w:val="28"/>
          <w:lang w:eastAsia="ru-RU"/>
        </w:rPr>
        <w:t>и</w:t>
      </w:r>
      <w:r w:rsidR="00831CFF" w:rsidRPr="00BB7357">
        <w:rPr>
          <w:sz w:val="28"/>
          <w:szCs w:val="28"/>
          <w:lang w:eastAsia="ru-RU"/>
        </w:rPr>
        <w:t>жения", «Доброта спасёт мир», «Наша сила – в единстве»;</w:t>
      </w:r>
      <w:proofErr w:type="gramEnd"/>
    </w:p>
    <w:p w:rsid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  <w:lang w:eastAsia="ru-RU"/>
        </w:rPr>
        <w:t xml:space="preserve">информирование педагогов о проблемных студентах, находящихся на внутреннем  учете. </w:t>
      </w:r>
    </w:p>
    <w:p w:rsid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  <w:lang w:eastAsia="ru-RU"/>
        </w:rPr>
        <w:t>встречи обучающихся  с представителями правоохранительных орг</w:t>
      </w:r>
      <w:r w:rsidRPr="00BB7357">
        <w:rPr>
          <w:sz w:val="28"/>
          <w:szCs w:val="28"/>
          <w:lang w:eastAsia="ru-RU"/>
        </w:rPr>
        <w:t>а</w:t>
      </w:r>
      <w:r w:rsidRPr="00BB7357">
        <w:rPr>
          <w:sz w:val="28"/>
          <w:szCs w:val="28"/>
          <w:lang w:eastAsia="ru-RU"/>
        </w:rPr>
        <w:t>нов с целью разъяснения российского законодательства по против</w:t>
      </w:r>
      <w:r w:rsidRPr="00BB7357">
        <w:rPr>
          <w:sz w:val="28"/>
          <w:szCs w:val="28"/>
          <w:lang w:eastAsia="ru-RU"/>
        </w:rPr>
        <w:t>о</w:t>
      </w:r>
      <w:r w:rsidRPr="00BB7357">
        <w:rPr>
          <w:sz w:val="28"/>
          <w:szCs w:val="28"/>
          <w:lang w:eastAsia="ru-RU"/>
        </w:rPr>
        <w:t>действию экстремистской деятельности.</w:t>
      </w:r>
    </w:p>
    <w:p w:rsid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  <w:lang w:eastAsia="ru-RU"/>
        </w:rPr>
        <w:t>тематические классные часы по вопросам формирования культуры т</w:t>
      </w:r>
      <w:r w:rsidRPr="00BB7357">
        <w:rPr>
          <w:sz w:val="28"/>
          <w:szCs w:val="28"/>
          <w:lang w:eastAsia="ru-RU"/>
        </w:rPr>
        <w:t>о</w:t>
      </w:r>
      <w:r w:rsidRPr="00BB7357">
        <w:rPr>
          <w:sz w:val="28"/>
          <w:szCs w:val="28"/>
          <w:lang w:eastAsia="ru-RU"/>
        </w:rPr>
        <w:t>лерантности: "Давайте дружить", "Возьмемся за руки, друзья", "Нам надо лучше знать друг др</w:t>
      </w:r>
      <w:r w:rsidRPr="00BB7357">
        <w:rPr>
          <w:sz w:val="28"/>
          <w:szCs w:val="28"/>
          <w:lang w:eastAsia="ru-RU"/>
        </w:rPr>
        <w:t>у</w:t>
      </w:r>
      <w:r w:rsidRPr="00BB7357">
        <w:rPr>
          <w:sz w:val="28"/>
          <w:szCs w:val="28"/>
          <w:lang w:eastAsia="ru-RU"/>
        </w:rPr>
        <w:t>га", "Приемы эффективного общения", "Все мы разные, но все мы заслуживаем счастья", "Профилактика и разр</w:t>
      </w:r>
      <w:r w:rsidRPr="00BB7357">
        <w:rPr>
          <w:sz w:val="28"/>
          <w:szCs w:val="28"/>
          <w:lang w:eastAsia="ru-RU"/>
        </w:rPr>
        <w:t>е</w:t>
      </w:r>
      <w:r w:rsidRPr="00BB7357">
        <w:rPr>
          <w:sz w:val="28"/>
          <w:szCs w:val="28"/>
          <w:lang w:eastAsia="ru-RU"/>
        </w:rPr>
        <w:t>шение конфликтов", "Богатое многообразие мировых культур", "С</w:t>
      </w:r>
      <w:r w:rsidRPr="00BB7357">
        <w:rPr>
          <w:sz w:val="28"/>
          <w:szCs w:val="28"/>
          <w:lang w:eastAsia="ru-RU"/>
        </w:rPr>
        <w:t>е</w:t>
      </w:r>
      <w:r w:rsidRPr="00BB7357">
        <w:rPr>
          <w:sz w:val="28"/>
          <w:szCs w:val="28"/>
          <w:lang w:eastAsia="ru-RU"/>
        </w:rPr>
        <w:t>мейные тайны"</w:t>
      </w:r>
      <w:r w:rsidRPr="00BB7357">
        <w:rPr>
          <w:sz w:val="28"/>
          <w:szCs w:val="28"/>
        </w:rPr>
        <w:t xml:space="preserve"> «Толерантность-основа современного общества», «Декларация прав человека», «Мы против террора»;</w:t>
      </w:r>
    </w:p>
    <w:p w:rsidR="00831CFF" w:rsidRPr="00BB7357" w:rsidRDefault="00831CFF" w:rsidP="00BB7357">
      <w:pPr>
        <w:pStyle w:val="ac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BB7357">
        <w:rPr>
          <w:sz w:val="28"/>
          <w:szCs w:val="28"/>
          <w:lang w:eastAsia="ru-RU"/>
        </w:rPr>
        <w:t>учебные трениро</w:t>
      </w:r>
      <w:r w:rsidRPr="00BB7357">
        <w:rPr>
          <w:sz w:val="28"/>
          <w:szCs w:val="28"/>
          <w:lang w:eastAsia="ru-RU"/>
        </w:rPr>
        <w:t>в</w:t>
      </w:r>
      <w:r w:rsidRPr="00BB7357">
        <w:rPr>
          <w:sz w:val="28"/>
          <w:szCs w:val="28"/>
          <w:lang w:eastAsia="ru-RU"/>
        </w:rPr>
        <w:t>ки по  эвакуации (октябрь)</w:t>
      </w:r>
    </w:p>
    <w:p w:rsidR="00831CFF" w:rsidRPr="00095D19" w:rsidRDefault="00831CFF" w:rsidP="00BB7357">
      <w:pPr>
        <w:pStyle w:val="p20"/>
        <w:shd w:val="clear" w:color="auto" w:fill="FFFFFF"/>
        <w:spacing w:before="0" w:beforeAutospacing="0" w:after="0" w:afterAutospacing="0" w:line="276" w:lineRule="auto"/>
        <w:ind w:left="23"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 xml:space="preserve">Благодаря массовой и индивидуальной работе с </w:t>
      </w:r>
      <w:proofErr w:type="gramStart"/>
      <w:r w:rsidRPr="00095D19">
        <w:rPr>
          <w:sz w:val="28"/>
          <w:szCs w:val="28"/>
        </w:rPr>
        <w:t>обучающимися</w:t>
      </w:r>
      <w:proofErr w:type="gramEnd"/>
      <w:r w:rsidRPr="00095D19">
        <w:rPr>
          <w:sz w:val="28"/>
          <w:szCs w:val="28"/>
        </w:rPr>
        <w:t xml:space="preserve"> в ко</w:t>
      </w:r>
      <w:r w:rsidRPr="00095D19">
        <w:rPr>
          <w:sz w:val="28"/>
          <w:szCs w:val="28"/>
        </w:rPr>
        <w:t>л</w:t>
      </w:r>
      <w:r w:rsidRPr="00095D19">
        <w:rPr>
          <w:sz w:val="28"/>
          <w:szCs w:val="28"/>
        </w:rPr>
        <w:t>ледже нет студентов, сочувствующих террористам и разделяющих их взгл</w:t>
      </w:r>
      <w:r w:rsidRPr="00095D19">
        <w:rPr>
          <w:sz w:val="28"/>
          <w:szCs w:val="28"/>
        </w:rPr>
        <w:t>я</w:t>
      </w:r>
      <w:r w:rsidRPr="00095D19">
        <w:rPr>
          <w:sz w:val="28"/>
          <w:szCs w:val="28"/>
        </w:rPr>
        <w:t>ды, а также студентов, с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стоящих на учете в ПДН.</w:t>
      </w:r>
    </w:p>
    <w:p w:rsidR="00C94324" w:rsidRPr="00095D19" w:rsidRDefault="00C94324" w:rsidP="00C94324">
      <w:pPr>
        <w:spacing w:after="0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lastRenderedPageBreak/>
        <w:t>Организация работы по антитеррористической защищенности нашего образовательного учреждения - это целый комплекс мер, направленных на укрепление материальной базы учреждения, систематическая профилактич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>ская работа по усилению бдительности персонала, формированию операти</w:t>
      </w:r>
      <w:r w:rsidRPr="00095D19">
        <w:rPr>
          <w:sz w:val="28"/>
          <w:szCs w:val="28"/>
        </w:rPr>
        <w:t>в</w:t>
      </w:r>
      <w:r w:rsidRPr="00095D19">
        <w:rPr>
          <w:sz w:val="28"/>
          <w:szCs w:val="28"/>
        </w:rPr>
        <w:t>но и адекватно действовать при возникновении террористической угрозы. В колледже установлена кнопка тревожной сигнализации, заключен договор с отделом вневедомственной охраны ОВД на экстренный выезд наряда пол</w:t>
      </w:r>
      <w:r w:rsidRPr="00095D19">
        <w:rPr>
          <w:sz w:val="28"/>
          <w:szCs w:val="28"/>
        </w:rPr>
        <w:t>и</w:t>
      </w:r>
      <w:r w:rsidRPr="00095D19">
        <w:rPr>
          <w:sz w:val="28"/>
          <w:szCs w:val="28"/>
        </w:rPr>
        <w:t>ции.  Установлены заградительные сооружения, препятствующие несанкци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нированному   въезду постороннего транспорта. В колледже  функционирует круглосуточно вахтенная служба, и  работает служба безопасности. В здании студенческого общежития  расположен участковый пункт полиции №2 от ОВД по городу Избербаш.  Имеется телефонная связь, организован пропус</w:t>
      </w:r>
      <w:r w:rsidRPr="00095D19">
        <w:rPr>
          <w:sz w:val="28"/>
          <w:szCs w:val="28"/>
        </w:rPr>
        <w:t>к</w:t>
      </w:r>
      <w:r w:rsidRPr="00095D19">
        <w:rPr>
          <w:sz w:val="28"/>
          <w:szCs w:val="28"/>
        </w:rPr>
        <w:t>ной режим с ведением журнала посещений колледжа посторонними лицами, осуществляется ежедневный обход и проверка помещений со стороны лиц,  назначенных ответственными за безопасность учреждения, на предмет обн</w:t>
      </w:r>
      <w:r w:rsidRPr="00095D19">
        <w:rPr>
          <w:sz w:val="28"/>
          <w:szCs w:val="28"/>
        </w:rPr>
        <w:t>а</w:t>
      </w:r>
      <w:r w:rsidRPr="00095D19">
        <w:rPr>
          <w:sz w:val="28"/>
          <w:szCs w:val="28"/>
        </w:rPr>
        <w:t xml:space="preserve">ружения посторонних предметов. </w:t>
      </w:r>
    </w:p>
    <w:p w:rsidR="00C94324" w:rsidRPr="00095D19" w:rsidRDefault="00C94324" w:rsidP="00C94324">
      <w:pPr>
        <w:spacing w:after="100" w:afterAutospacing="1"/>
        <w:ind w:firstLine="709"/>
        <w:jc w:val="both"/>
        <w:rPr>
          <w:sz w:val="28"/>
          <w:szCs w:val="28"/>
        </w:rPr>
      </w:pPr>
      <w:proofErr w:type="gramStart"/>
      <w:r w:rsidRPr="00095D19">
        <w:rPr>
          <w:sz w:val="28"/>
          <w:szCs w:val="28"/>
        </w:rPr>
        <w:t>Приказом директора назначены ответственные лица колледже издан приказ и разработан  план мероприятий по антитеррористической деятельн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сти, а также инструкции по противодействию террористическим актам, о п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рядке действия в условиях возникновения угрозы террористического акта.</w:t>
      </w:r>
      <w:proofErr w:type="gramEnd"/>
      <w:r w:rsidRPr="00095D19">
        <w:rPr>
          <w:sz w:val="28"/>
          <w:szCs w:val="28"/>
        </w:rPr>
        <w:t xml:space="preserve"> Вопросы антитеррористической защищенности рассматривается на заседан</w:t>
      </w:r>
      <w:r w:rsidRPr="00095D19">
        <w:rPr>
          <w:sz w:val="28"/>
          <w:szCs w:val="28"/>
        </w:rPr>
        <w:t>и</w:t>
      </w:r>
      <w:r w:rsidRPr="00095D19">
        <w:rPr>
          <w:sz w:val="28"/>
          <w:szCs w:val="28"/>
        </w:rPr>
        <w:t xml:space="preserve">ях педагогического совета. В рамках уроков ОБЖ, а также на классных часах проводится инструктаж о действиях при угрозе террористических актов в чрезвычайных ситуациях, организуются встречи с работниками МЧС. </w:t>
      </w:r>
    </w:p>
    <w:p w:rsidR="00C94324" w:rsidRPr="00095D19" w:rsidRDefault="00C94324" w:rsidP="00C94324">
      <w:pPr>
        <w:spacing w:after="100" w:afterAutospacing="1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План  работы  колледжа по противодействию терроризму и экстреми</w:t>
      </w:r>
      <w:r w:rsidRPr="00095D19">
        <w:rPr>
          <w:sz w:val="28"/>
          <w:szCs w:val="28"/>
        </w:rPr>
        <w:t>з</w:t>
      </w:r>
      <w:r w:rsidRPr="00095D19">
        <w:rPr>
          <w:sz w:val="28"/>
          <w:szCs w:val="28"/>
        </w:rPr>
        <w:t>му включает:</w:t>
      </w:r>
    </w:p>
    <w:p w:rsidR="00C94324" w:rsidRPr="00095D19" w:rsidRDefault="00C94324" w:rsidP="00C94324">
      <w:pPr>
        <w:pStyle w:val="ac"/>
        <w:numPr>
          <w:ilvl w:val="0"/>
          <w:numId w:val="15"/>
        </w:numPr>
        <w:tabs>
          <w:tab w:val="left" w:pos="709"/>
        </w:tabs>
        <w:spacing w:after="100" w:afterAutospacing="1"/>
        <w:ind w:left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проведение совещаний, инструктажа, планерок по вопросам против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действию терроризму и экстремизму.</w:t>
      </w:r>
    </w:p>
    <w:p w:rsidR="00C94324" w:rsidRPr="00095D19" w:rsidRDefault="00C94324" w:rsidP="00C94324">
      <w:pPr>
        <w:pStyle w:val="ac"/>
        <w:numPr>
          <w:ilvl w:val="0"/>
          <w:numId w:val="15"/>
        </w:numPr>
        <w:tabs>
          <w:tab w:val="left" w:pos="709"/>
        </w:tabs>
        <w:spacing w:after="100" w:afterAutospacing="1"/>
        <w:ind w:left="709"/>
        <w:jc w:val="both"/>
        <w:rPr>
          <w:sz w:val="28"/>
          <w:szCs w:val="28"/>
        </w:rPr>
      </w:pPr>
      <w:proofErr w:type="gramStart"/>
      <w:r w:rsidRPr="00095D19">
        <w:rPr>
          <w:sz w:val="28"/>
          <w:szCs w:val="28"/>
        </w:rPr>
        <w:t>н</w:t>
      </w:r>
      <w:proofErr w:type="gramEnd"/>
      <w:r w:rsidRPr="00095D19">
        <w:rPr>
          <w:sz w:val="28"/>
          <w:szCs w:val="28"/>
        </w:rPr>
        <w:t>епрерывный контроль выполнения профилактических м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>роприятий по обеспечению безопасности.</w:t>
      </w:r>
    </w:p>
    <w:p w:rsidR="00C94324" w:rsidRPr="00095D19" w:rsidRDefault="00C94324" w:rsidP="00C94324">
      <w:pPr>
        <w:pStyle w:val="ac"/>
        <w:numPr>
          <w:ilvl w:val="0"/>
          <w:numId w:val="15"/>
        </w:numPr>
        <w:tabs>
          <w:tab w:val="left" w:pos="709"/>
        </w:tabs>
        <w:spacing w:after="100" w:afterAutospacing="1"/>
        <w:ind w:left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организацию взаимодействия с правоохранительными органами и др</w:t>
      </w:r>
      <w:r w:rsidRPr="00095D19">
        <w:rPr>
          <w:sz w:val="28"/>
          <w:szCs w:val="28"/>
        </w:rPr>
        <w:t>у</w:t>
      </w:r>
      <w:r w:rsidRPr="00095D19">
        <w:rPr>
          <w:sz w:val="28"/>
          <w:szCs w:val="28"/>
        </w:rPr>
        <w:t>гими службами, с родительской общественн</w:t>
      </w:r>
      <w:r w:rsidRPr="00095D19">
        <w:rPr>
          <w:sz w:val="28"/>
          <w:szCs w:val="28"/>
        </w:rPr>
        <w:t>о</w:t>
      </w:r>
      <w:r w:rsidRPr="00095D19">
        <w:rPr>
          <w:sz w:val="28"/>
          <w:szCs w:val="28"/>
        </w:rPr>
        <w:t>стью.</w:t>
      </w:r>
    </w:p>
    <w:p w:rsidR="00C94324" w:rsidRPr="00095D19" w:rsidRDefault="00C94324" w:rsidP="00C94324">
      <w:pPr>
        <w:pStyle w:val="ac"/>
        <w:numPr>
          <w:ilvl w:val="0"/>
          <w:numId w:val="15"/>
        </w:numPr>
        <w:tabs>
          <w:tab w:val="left" w:pos="709"/>
        </w:tabs>
        <w:spacing w:after="100" w:afterAutospacing="1"/>
        <w:ind w:left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>составлен и утвержден график повседневного дежурства преподават</w:t>
      </w:r>
      <w:r w:rsidRPr="00095D19">
        <w:rPr>
          <w:sz w:val="28"/>
          <w:szCs w:val="28"/>
        </w:rPr>
        <w:t>е</w:t>
      </w:r>
      <w:r w:rsidRPr="00095D19">
        <w:rPr>
          <w:sz w:val="28"/>
          <w:szCs w:val="28"/>
        </w:rPr>
        <w:t>лей   под  руководством дежурного админис</w:t>
      </w:r>
      <w:r w:rsidRPr="00095D19">
        <w:rPr>
          <w:sz w:val="28"/>
          <w:szCs w:val="28"/>
        </w:rPr>
        <w:t>т</w:t>
      </w:r>
      <w:r w:rsidRPr="00095D19">
        <w:rPr>
          <w:sz w:val="28"/>
          <w:szCs w:val="28"/>
        </w:rPr>
        <w:t>ратора.</w:t>
      </w:r>
    </w:p>
    <w:p w:rsidR="00C94324" w:rsidRPr="00095D19" w:rsidRDefault="00C94324" w:rsidP="00C94324">
      <w:pPr>
        <w:spacing w:after="100" w:afterAutospacing="1"/>
        <w:ind w:firstLine="709"/>
        <w:jc w:val="both"/>
        <w:rPr>
          <w:sz w:val="28"/>
          <w:szCs w:val="28"/>
        </w:rPr>
      </w:pPr>
      <w:r w:rsidRPr="00095D19">
        <w:rPr>
          <w:sz w:val="28"/>
          <w:szCs w:val="28"/>
        </w:rPr>
        <w:t xml:space="preserve">Отсутствие проявлений экстремисткой деятельности среди студентов свидетельствует об успешности предпринимаемой профилактической работы в колледже. </w:t>
      </w:r>
    </w:p>
    <w:p w:rsidR="00C94324" w:rsidRPr="00095D19" w:rsidRDefault="00C94324" w:rsidP="00911FCA">
      <w:pPr>
        <w:spacing w:after="0"/>
        <w:contextualSpacing/>
        <w:jc w:val="both"/>
        <w:rPr>
          <w:sz w:val="28"/>
          <w:szCs w:val="28"/>
        </w:rPr>
      </w:pPr>
      <w:r w:rsidRPr="00095D19">
        <w:rPr>
          <w:sz w:val="28"/>
          <w:szCs w:val="28"/>
        </w:rPr>
        <w:t>Заместитель директора по ВР</w:t>
      </w:r>
      <w:r w:rsidR="00DB52B2">
        <w:rPr>
          <w:sz w:val="28"/>
          <w:szCs w:val="28"/>
        </w:rPr>
        <w:t>:  Адзиева Н</w:t>
      </w:r>
      <w:r w:rsidRPr="00095D19">
        <w:rPr>
          <w:sz w:val="28"/>
          <w:szCs w:val="28"/>
        </w:rPr>
        <w:t>. М.</w:t>
      </w:r>
    </w:p>
    <w:sectPr w:rsidR="00C94324" w:rsidRPr="00095D19" w:rsidSect="00D05D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8B"/>
    <w:multiLevelType w:val="hybridMultilevel"/>
    <w:tmpl w:val="40FC6A62"/>
    <w:lvl w:ilvl="0" w:tplc="BA4C7DC2">
      <w:start w:val="1"/>
      <w:numFmt w:val="decimal"/>
      <w:lvlText w:val="%1."/>
      <w:lvlJc w:val="left"/>
      <w:pPr>
        <w:ind w:left="2104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0D58"/>
    <w:multiLevelType w:val="hybridMultilevel"/>
    <w:tmpl w:val="3DA686B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FD91D8F"/>
    <w:multiLevelType w:val="hybridMultilevel"/>
    <w:tmpl w:val="606C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603E1"/>
    <w:multiLevelType w:val="hybridMultilevel"/>
    <w:tmpl w:val="17B8597C"/>
    <w:lvl w:ilvl="0" w:tplc="BA4C7DC2">
      <w:start w:val="1"/>
      <w:numFmt w:val="decimal"/>
      <w:lvlText w:val="%1."/>
      <w:lvlJc w:val="left"/>
      <w:pPr>
        <w:ind w:left="2104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74E1"/>
    <w:multiLevelType w:val="hybridMultilevel"/>
    <w:tmpl w:val="52B2F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EE7121"/>
    <w:multiLevelType w:val="hybridMultilevel"/>
    <w:tmpl w:val="A1AE2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B435E5"/>
    <w:multiLevelType w:val="hybridMultilevel"/>
    <w:tmpl w:val="43DE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51472"/>
    <w:multiLevelType w:val="hybridMultilevel"/>
    <w:tmpl w:val="D0BC606A"/>
    <w:lvl w:ilvl="0" w:tplc="BA4C7DC2">
      <w:start w:val="1"/>
      <w:numFmt w:val="decimal"/>
      <w:lvlText w:val="%1."/>
      <w:lvlJc w:val="left"/>
      <w:pPr>
        <w:ind w:left="2104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5099D"/>
    <w:multiLevelType w:val="hybridMultilevel"/>
    <w:tmpl w:val="0D54B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4D2309"/>
    <w:multiLevelType w:val="hybridMultilevel"/>
    <w:tmpl w:val="75E44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9670DB"/>
    <w:multiLevelType w:val="hybridMultilevel"/>
    <w:tmpl w:val="8DF6865A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577DF"/>
    <w:multiLevelType w:val="hybridMultilevel"/>
    <w:tmpl w:val="224E60FA"/>
    <w:lvl w:ilvl="0" w:tplc="BA4C7DC2">
      <w:start w:val="1"/>
      <w:numFmt w:val="decimal"/>
      <w:lvlText w:val="%1."/>
      <w:lvlJc w:val="left"/>
      <w:pPr>
        <w:ind w:left="2104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2">
    <w:nsid w:val="575F1926"/>
    <w:multiLevelType w:val="hybridMultilevel"/>
    <w:tmpl w:val="5AAA8536"/>
    <w:lvl w:ilvl="0" w:tplc="BA4C7DC2">
      <w:start w:val="1"/>
      <w:numFmt w:val="decimal"/>
      <w:lvlText w:val="%1."/>
      <w:lvlJc w:val="left"/>
      <w:pPr>
        <w:ind w:left="2104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A0465"/>
    <w:multiLevelType w:val="hybridMultilevel"/>
    <w:tmpl w:val="88303892"/>
    <w:lvl w:ilvl="0" w:tplc="DD0A50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C7915"/>
    <w:multiLevelType w:val="hybridMultilevel"/>
    <w:tmpl w:val="C4EC41BC"/>
    <w:lvl w:ilvl="0" w:tplc="DD0A509E">
      <w:start w:val="1"/>
      <w:numFmt w:val="bullet"/>
      <w:lvlText w:val="‒"/>
      <w:lvlJc w:val="left"/>
      <w:pPr>
        <w:ind w:left="18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5">
    <w:nsid w:val="7ED920AF"/>
    <w:multiLevelType w:val="hybridMultilevel"/>
    <w:tmpl w:val="2DC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4F3A"/>
    <w:rsid w:val="00095D19"/>
    <w:rsid w:val="002521D6"/>
    <w:rsid w:val="002D6D35"/>
    <w:rsid w:val="004B4B27"/>
    <w:rsid w:val="004B7EEB"/>
    <w:rsid w:val="00524F3A"/>
    <w:rsid w:val="005B1282"/>
    <w:rsid w:val="00655B47"/>
    <w:rsid w:val="00831CFF"/>
    <w:rsid w:val="008B315C"/>
    <w:rsid w:val="00911FCA"/>
    <w:rsid w:val="0093127E"/>
    <w:rsid w:val="00944F1B"/>
    <w:rsid w:val="00A46125"/>
    <w:rsid w:val="00A65508"/>
    <w:rsid w:val="00AC1EC3"/>
    <w:rsid w:val="00AE4359"/>
    <w:rsid w:val="00BB7357"/>
    <w:rsid w:val="00BF023A"/>
    <w:rsid w:val="00C766E5"/>
    <w:rsid w:val="00C94324"/>
    <w:rsid w:val="00CE3133"/>
    <w:rsid w:val="00CF7B61"/>
    <w:rsid w:val="00DA3918"/>
    <w:rsid w:val="00DB52B2"/>
    <w:rsid w:val="00F9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3A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ы"/>
    <w:basedOn w:val="a"/>
    <w:link w:val="a4"/>
    <w:autoRedefine/>
    <w:qFormat/>
    <w:rsid w:val="00AE4359"/>
    <w:pPr>
      <w:spacing w:after="0" w:line="240" w:lineRule="auto"/>
      <w:jc w:val="center"/>
    </w:pPr>
    <w:rPr>
      <w:b/>
      <w:caps/>
      <w:color w:val="000000" w:themeColor="text1"/>
      <w:sz w:val="28"/>
    </w:rPr>
  </w:style>
  <w:style w:type="character" w:customStyle="1" w:styleId="a4">
    <w:name w:val="главы Знак"/>
    <w:basedOn w:val="a0"/>
    <w:link w:val="a3"/>
    <w:rsid w:val="00AE4359"/>
    <w:rPr>
      <w:rFonts w:ascii="Times New Roman" w:hAnsi="Times New Roman"/>
      <w:b/>
      <w:caps/>
      <w:color w:val="000000" w:themeColor="text1"/>
      <w:sz w:val="28"/>
    </w:rPr>
  </w:style>
  <w:style w:type="paragraph" w:customStyle="1" w:styleId="1">
    <w:name w:val="Стиль1"/>
    <w:basedOn w:val="a3"/>
    <w:link w:val="10"/>
    <w:autoRedefine/>
    <w:qFormat/>
    <w:rsid w:val="00AE4359"/>
    <w:pPr>
      <w:spacing w:line="360" w:lineRule="auto"/>
      <w:ind w:firstLine="709"/>
      <w:jc w:val="both"/>
    </w:pPr>
    <w:rPr>
      <w:b w:val="0"/>
      <w:caps w:val="0"/>
    </w:rPr>
  </w:style>
  <w:style w:type="character" w:customStyle="1" w:styleId="10">
    <w:name w:val="Стиль1 Знак"/>
    <w:basedOn w:val="a4"/>
    <w:link w:val="1"/>
    <w:rsid w:val="00AE4359"/>
    <w:rPr>
      <w:rFonts w:ascii="Times New Roman" w:hAnsi="Times New Roman"/>
      <w:b w:val="0"/>
      <w:caps w:val="0"/>
      <w:color w:val="000000" w:themeColor="text1"/>
      <w:sz w:val="28"/>
    </w:rPr>
  </w:style>
  <w:style w:type="paragraph" w:customStyle="1" w:styleId="2">
    <w:name w:val="Стиль2"/>
    <w:basedOn w:val="a"/>
    <w:link w:val="20"/>
    <w:qFormat/>
    <w:rsid w:val="00C766E5"/>
    <w:pPr>
      <w:spacing w:after="0" w:line="360" w:lineRule="auto"/>
      <w:ind w:firstLine="709"/>
      <w:jc w:val="both"/>
    </w:pPr>
    <w:rPr>
      <w:sz w:val="28"/>
    </w:rPr>
  </w:style>
  <w:style w:type="character" w:customStyle="1" w:styleId="20">
    <w:name w:val="Стиль2 Знак"/>
    <w:basedOn w:val="a0"/>
    <w:link w:val="2"/>
    <w:rsid w:val="00C766E5"/>
    <w:rPr>
      <w:rFonts w:ascii="Times New Roman" w:hAnsi="Times New Roman"/>
      <w:sz w:val="28"/>
    </w:rPr>
  </w:style>
  <w:style w:type="paragraph" w:customStyle="1" w:styleId="a5">
    <w:name w:val="рисунки подпись"/>
    <w:basedOn w:val="a6"/>
    <w:link w:val="a7"/>
    <w:autoRedefine/>
    <w:qFormat/>
    <w:rsid w:val="00AC1EC3"/>
    <w:pPr>
      <w:jc w:val="center"/>
    </w:pPr>
    <w:rPr>
      <w:i w:val="0"/>
      <w:sz w:val="24"/>
      <w:szCs w:val="24"/>
    </w:rPr>
  </w:style>
  <w:style w:type="character" w:customStyle="1" w:styleId="a7">
    <w:name w:val="рисунки подпись Знак"/>
    <w:basedOn w:val="a0"/>
    <w:link w:val="a5"/>
    <w:rsid w:val="00AC1EC3"/>
    <w:rPr>
      <w:rFonts w:ascii="Times New Roman" w:hAnsi="Times New Roman" w:cs="Times New Roman"/>
      <w:iCs/>
      <w:color w:val="44546A" w:themeColor="text2"/>
      <w:sz w:val="24"/>
      <w:szCs w:val="24"/>
    </w:rPr>
  </w:style>
  <w:style w:type="paragraph" w:styleId="a6">
    <w:name w:val="caption"/>
    <w:basedOn w:val="a"/>
    <w:next w:val="a"/>
    <w:uiPriority w:val="35"/>
    <w:semiHidden/>
    <w:unhideWhenUsed/>
    <w:qFormat/>
    <w:rsid w:val="00AC1EC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a8">
    <w:name w:val="не главы"/>
    <w:basedOn w:val="a"/>
    <w:link w:val="a9"/>
    <w:qFormat/>
    <w:rsid w:val="00DA3918"/>
    <w:pPr>
      <w:spacing w:after="0" w:line="360" w:lineRule="auto"/>
      <w:ind w:firstLine="709"/>
      <w:jc w:val="both"/>
    </w:pPr>
    <w:rPr>
      <w:sz w:val="28"/>
    </w:rPr>
  </w:style>
  <w:style w:type="character" w:customStyle="1" w:styleId="a9">
    <w:name w:val="не главы Знак"/>
    <w:basedOn w:val="a0"/>
    <w:link w:val="a8"/>
    <w:rsid w:val="00DA3918"/>
    <w:rPr>
      <w:rFonts w:ascii="Times New Roman" w:hAnsi="Times New Roman"/>
      <w:sz w:val="28"/>
    </w:rPr>
  </w:style>
  <w:style w:type="paragraph" w:customStyle="1" w:styleId="aa">
    <w:name w:val="подглава"/>
    <w:basedOn w:val="1"/>
    <w:link w:val="ab"/>
    <w:qFormat/>
    <w:rsid w:val="00DA3918"/>
    <w:pPr>
      <w:spacing w:line="240" w:lineRule="auto"/>
      <w:jc w:val="left"/>
    </w:pPr>
    <w:rPr>
      <w:b/>
    </w:rPr>
  </w:style>
  <w:style w:type="character" w:customStyle="1" w:styleId="ab">
    <w:name w:val="подглава Знак"/>
    <w:basedOn w:val="10"/>
    <w:link w:val="aa"/>
    <w:rsid w:val="00DA3918"/>
    <w:rPr>
      <w:rFonts w:ascii="Times New Roman" w:hAnsi="Times New Roman"/>
      <w:b/>
      <w:caps w:val="0"/>
      <w:color w:val="000000" w:themeColor="text1"/>
      <w:sz w:val="28"/>
    </w:rPr>
  </w:style>
  <w:style w:type="paragraph" w:styleId="ac">
    <w:name w:val="List Paragraph"/>
    <w:basedOn w:val="a"/>
    <w:uiPriority w:val="34"/>
    <w:qFormat/>
    <w:rsid w:val="00BF023A"/>
    <w:pPr>
      <w:ind w:left="720"/>
      <w:contextualSpacing/>
    </w:pPr>
  </w:style>
  <w:style w:type="paragraph" w:customStyle="1" w:styleId="p16">
    <w:name w:val="p16"/>
    <w:basedOn w:val="a"/>
    <w:rsid w:val="00831CF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831CF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3">
    <w:name w:val="s3"/>
    <w:basedOn w:val="a0"/>
    <w:rsid w:val="00831CFF"/>
  </w:style>
  <w:style w:type="paragraph" w:customStyle="1" w:styleId="p18">
    <w:name w:val="p18"/>
    <w:basedOn w:val="a"/>
    <w:rsid w:val="00831CF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9">
    <w:name w:val="p19"/>
    <w:basedOn w:val="a"/>
    <w:rsid w:val="00831CF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831CFF"/>
  </w:style>
  <w:style w:type="paragraph" w:customStyle="1" w:styleId="p20">
    <w:name w:val="p20"/>
    <w:basedOn w:val="a"/>
    <w:rsid w:val="00831CF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4531419_ot_12_marta_2019g" TargetMode="External"/><Relationship Id="rId5" Type="http://schemas.openxmlformats.org/officeDocument/2006/relationships/hyperlink" Target="http://www.dagminobr.ru/documenty/prikazi_minobrnauki_rd/prikaz_561419_ot_15_yanvarya_201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PATIMAT AZIZOVA</dc:creator>
  <cp:lastModifiedBy>1</cp:lastModifiedBy>
  <cp:revision>2</cp:revision>
  <cp:lastPrinted>2019-06-04T09:54:00Z</cp:lastPrinted>
  <dcterms:created xsi:type="dcterms:W3CDTF">2019-06-04T10:54:00Z</dcterms:created>
  <dcterms:modified xsi:type="dcterms:W3CDTF">2019-06-04T10:54:00Z</dcterms:modified>
</cp:coreProperties>
</file>