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E3" w:rsidRDefault="002827E3" w:rsidP="00282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Тема: Школа как система и объект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7E3" w:rsidRDefault="002827E3" w:rsidP="0028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 и термины по теме: </w:t>
      </w:r>
      <w:r>
        <w:rPr>
          <w:rFonts w:ascii="Times New Roman" w:eastAsia="Times New Roman" w:hAnsi="Times New Roman" w:cs="Times New Roman"/>
          <w:sz w:val="24"/>
          <w:szCs w:val="24"/>
        </w:rPr>
        <w:t>школа, управление, управление образовательными сист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мами, маркетинг, мониторинг, педагогический менеджмент, аттестация.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изучения темы: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 как объект и предмет управления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образовательными системами. Принципы управления образовательными сист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мами.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Уровни управления.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управления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директора и его заместителей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Маркетинг, мониторинг, педагогический менеджмент.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Внутришкольное руководство и контроль</w:t>
      </w:r>
    </w:p>
    <w:p w:rsidR="002827E3" w:rsidRDefault="002827E3" w:rsidP="0028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кадров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7E3" w:rsidRDefault="002827E3" w:rsidP="00282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Краткое содержание теоретических вопросов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</w:t>
      </w:r>
      <w:r>
        <w:rPr>
          <w:rFonts w:ascii="Times New Roman" w:eastAsia="Times New Roman" w:hAnsi="Times New Roman" w:cs="Times New Roman"/>
          <w:sz w:val="24"/>
          <w:szCs w:val="24"/>
        </w:rPr>
        <w:t>– социальный институт, общественно государственная система, призванная удовлетворять образовательные запросы общества, личности и государства.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элементы школы</w:t>
      </w:r>
    </w:p>
    <w:p w:rsidR="002827E3" w:rsidRDefault="002827E3" w:rsidP="002827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и ученические коллективы</w:t>
      </w:r>
    </w:p>
    <w:p w:rsidR="002827E3" w:rsidRDefault="002827E3" w:rsidP="002827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Кадры (администрация, педагогический коллектив( учителя, психологи, классные наставники, социальный педагог, библиотекарь), вспомогательные штаты (секретари, лаборанты, рабочие и т.д.)</w:t>
      </w:r>
    </w:p>
    <w:p w:rsidR="002827E3" w:rsidRDefault="002827E3" w:rsidP="002827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Программно-методическое обеспечение (учебные планы, программы, учебники, учебно-методические комплекты и т.д.)</w:t>
      </w:r>
    </w:p>
    <w:p w:rsidR="002827E3" w:rsidRDefault="002827E3" w:rsidP="002827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Материальная база: финансы, здание, территория, оборудование, кабинеты, библиотека, спортзал, актовый зал, кабинет врача и т.д.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</w:t>
      </w:r>
      <w:r>
        <w:rPr>
          <w:rFonts w:ascii="Times New Roman" w:eastAsia="Times New Roman" w:hAnsi="Times New Roman" w:cs="Times New Roman"/>
          <w:sz w:val="24"/>
          <w:szCs w:val="24"/>
        </w:rPr>
        <w:t>– это совокупность законов, принципов, правил, об организации осознанной целен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правленной деятельности, нацеленной на упорядочение деятельности.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образовательными системами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отрасль педагогики, предметом которой являются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просы организации управления в системе образования и в образовательно-воспитательном учрежд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Принципы управления образовательными системами: 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Демократизация и гуманизация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Системность и целостность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Взаимосвязь единоначалия и самоуправления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Научность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Компетентность</w:t>
      </w:r>
    </w:p>
    <w:p w:rsidR="002827E3" w:rsidRDefault="002827E3" w:rsidP="002827E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Оптимальность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современной школой как сложной педагогической системой требует от руководителя научного подхода в построении целостной системы управления. Для этого необходимо определить: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и цель школы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(возможности учеников, запросы родителей)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Кадровые, материально-технические, психологические  условия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учебного плана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Систему обучения (индивидуальную, классно-урочную, лекционно-практическую)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организации учебно-воспитательной работы (пяти или шестидневка, одна или две см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ны)</w:t>
      </w:r>
    </w:p>
    <w:p w:rsidR="002827E3" w:rsidRDefault="002827E3" w:rsidP="002827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Приоритетные условия для достижения поставленной цели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управляющей системы большинства школ представлена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четырьмя уровнями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ния:</w:t>
      </w:r>
    </w:p>
    <w:p w:rsidR="002827E3" w:rsidRDefault="002827E3" w:rsidP="002827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школы, назначаемый государственным органом или выбранный коллективом, 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ководителями совета школы, ученического комитета, общественными объединениями. Ур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вень определяет стратегические направления развития школы.</w:t>
      </w:r>
    </w:p>
    <w:p w:rsidR="002827E3" w:rsidRDefault="002827E3" w:rsidP="002827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 директора</w:t>
      </w:r>
      <w:r>
        <w:rPr>
          <w:rFonts w:ascii="Times New Roman" w:eastAsia="Times New Roman" w:hAnsi="Times New Roman" w:cs="Times New Roman"/>
          <w:sz w:val="24"/>
          <w:szCs w:val="24"/>
        </w:rPr>
        <w:t>, школьный психолог, социальный педагог, завхоз (помощник дире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тора по административно-хозяйственной части)- участвуют в самоуправлении</w:t>
      </w:r>
    </w:p>
    <w:p w:rsidR="002827E3" w:rsidRDefault="002827E3" w:rsidP="002827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воспитатели, классные руководители – выполняющие управленческие функции по отношению к учащимся в учебной и внеучебной деятельности</w:t>
      </w:r>
    </w:p>
    <w:p w:rsidR="002827E3" w:rsidRDefault="002827E3" w:rsidP="002827E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</w:rPr>
        <w:t>, стоящие во главе классного и общешкольного ученического самоуправления.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ОС входят совокупность организационных, методических, кадровых, воспит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тельных, плановых и других мероприятий, обеспечивающих нормальное функционирование ОУ, дальнейшее их расширение и развитие.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Руководство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деятельностью ОУ осуществляет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 отвечает за деятельность школы по всем ее направлениям: 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членов администрации и всего коллектива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их деятельностью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качеством педагогического процесса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всех кадровых вопросов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работы с родителями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разработки и реализации перспективных программ развития ОУ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и создание условий для развития действующих в школе органов ученического 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моуправления</w:t>
      </w:r>
    </w:p>
    <w:p w:rsidR="002827E3" w:rsidRDefault="002827E3" w:rsidP="002827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и поддержка связей и внешними организациями.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деятельности руководителя школы определяется: по результатам работы школы; по личному вкладу директора школы в организацию учебно-воспитательной работы; по стилю его работы, сп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циальной подготовки, организаторскому таланту.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школы помогают его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В обязанности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заместителя директора по учебно-воспитательной работе </w:t>
      </w:r>
      <w:r>
        <w:rPr>
          <w:rFonts w:ascii="Times New Roman" w:eastAsia="Times New Roman" w:hAnsi="Times New Roman" w:cs="Times New Roman"/>
          <w:sz w:val="24"/>
          <w:szCs w:val="24"/>
        </w:rPr>
        <w:t>входят: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и контроль за учебным процессом в школе;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и контроль за деятельностью факультативов;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рабочих программ, соблюдение требований государственного обр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зовательного стандарта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Текущее планирование организации учебного процесса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расписания уроков;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и анализ учебной документации (классные журналы);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за качеством преподавания различных предметов учителями, их подготовкой к ур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кам, уровнем квалификации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помощи молодым, начинающим учителям</w:t>
      </w:r>
    </w:p>
    <w:p w:rsidR="002827E3" w:rsidRDefault="002827E3" w:rsidP="002827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распределении учебной нагрузки.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по воспитательной работе </w:t>
      </w:r>
      <w:r>
        <w:rPr>
          <w:rFonts w:ascii="Times New Roman" w:eastAsia="Times New Roman" w:hAnsi="Times New Roman" w:cs="Times New Roman"/>
          <w:sz w:val="24"/>
          <w:szCs w:val="24"/>
        </w:rPr>
        <w:t>отвечает за организацию и качество внеуче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ных и внешкольных мероприятий. Он планирует, организует и контролирует проведение внеклас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ных воспитательных мероприятий в школе и по месту жительства, а также деятельность семинара классных руководителей и работа по повышению квалификации; организует и контролирует работу кружков, спортивные мероприятия, организует работу совета школы, попечительского совета школы.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Заместитель директора по науке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обязанности которого входит организация взаимодействия шк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лы с научно-исследовательскими институтами и учебно-методическими центрами.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Внутришкольный контроль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всестороннее изучение и анализ учебно-воспитательного процесса в школе в целях координации всей работы школы в соответствии с поставленными задачами. 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Принципы внутришкольного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>планомерность, теоретическая и методическая подгото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ленность и обоснованность, систематичность, целенаправленность, оперативность, всесторонность и глубина.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>наблюдение, изучение школьной документации, устные, письменные, комбин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рованные и графические проверки, посещение уроков.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>обзорный, персональный, тематический, фронтальный, классно-обобщающий.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Внутришкольное руководство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разнообразные виды деятельности руководителей, прежде всего планирование работы школы, налаживание работы с учетом специфики педагогического ко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лектива, внедрение оптимального педагогического опыта и достижение науки в практику работы школы.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координированная система решений, целенаправленная программа действий школ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ного коллектива, доведенная до определенной конкретизации по содержанию, времени, исполнит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лям, организационным  формам, путям реализации и рассчитанная на обеспечение эффективного функционирования школы в течении определенного времени. Общешкольное планирование склад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вается из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перспективного, календарного и текущего планирования.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Маркетинг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услуг (рынок, сбыт)- процесс определения ценообразования, планир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вания, продвижения и реализации образовательных услуг организациям и отдельным лицам.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Мониторинг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(отслеживание) результатов.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менеджмент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комплекс принципов, методов, организационных норм и технолог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ческих приемов управления образовательным процессом, направляемый на повышение его эффе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тивности.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аттестации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дальнейшее повышение теоретического уровня, деловой квалификации, педаг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гического мастерства , творческой инициативы каждого учителя.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Аттестационная комиссия оценивает деятельность учителя по определенным параметрам:</w:t>
      </w:r>
    </w:p>
    <w:p w:rsidR="002827E3" w:rsidRDefault="002827E3" w:rsidP="002827E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Профессионально-педагогическая подготовленность: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знание предмета, знание в области педагогики психологии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знание методики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профессиональная эрудиция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2.  Собственно профессионально-педагогическая деятельность: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умение передавать знания по предмету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умение применять педагогические технологии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-умение применять методики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умение организовать преподавание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умение организовать учение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3. Результат профессионально-педагогической деятельности: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-запас фактических знаний по предмету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уровень активности учащихся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их воспитанность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степень самостоятельности учащихся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Кроме того необходимо учитывать: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курсы повышения педагога,качество уроков, внеучебной, учебной и воспитательной работы,умение осуществлять индивидуальный подход,работу с родител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имеет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категорию, успешно прошел курсы повышения.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 высшей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категорию, прошел курсы повышения. Разрабатывает и ус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вершенствует методы и приемы работы. Выступает со статьями в печати или с докладами.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Всего 18 разрядов. В школе 16 разрядов.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 – 16 разряд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директор школы и его заместители только по решению аттестационной комиссии.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 разряд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администратору, имеющему ученую степень доктора или кандидат наук.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разряд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выпускники педагогических училищ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разряд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педагогические институты и университеты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Технология аттестации</w:t>
      </w:r>
    </w:p>
    <w:p w:rsidR="002827E3" w:rsidRDefault="002827E3" w:rsidP="002827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аттестационной комиссии в ОУ решением педагогического совета</w:t>
      </w:r>
    </w:p>
    <w:p w:rsidR="002827E3" w:rsidRDefault="002827E3" w:rsidP="002827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оценки уровня квалификации учителя, результата его профессиональной де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</w:t>
      </w:r>
    </w:p>
    <w:p w:rsidR="002827E3" w:rsidRDefault="002827E3" w:rsidP="002827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уровня квалификации и профессиональной деятельности учителя</w:t>
      </w:r>
    </w:p>
    <w:p w:rsidR="002827E3" w:rsidRDefault="002827E3" w:rsidP="002827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Принятие решения аттестационной комиссии, издание приказа.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для самостоятельного выполнения</w:t>
      </w:r>
    </w:p>
    <w:p w:rsidR="002827E3" w:rsidRDefault="002827E3" w:rsidP="002827E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реферата на одну из тем: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Инновационные образовательные учреждения Республики Дагестан.  </w:t>
      </w:r>
    </w:p>
    <w:p w:rsidR="002827E3" w:rsidRDefault="002827E3" w:rsidP="00282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Психологический климат школы. </w:t>
      </w:r>
    </w:p>
    <w:p w:rsidR="002827E3" w:rsidRDefault="002827E3" w:rsidP="002827E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 самоуправление</w:t>
      </w:r>
    </w:p>
    <w:p w:rsidR="002827E3" w:rsidRDefault="002827E3" w:rsidP="002827E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2F2B" w:rsidRDefault="00862F2B"/>
    <w:sectPr w:rsidR="00862F2B" w:rsidSect="002827E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00B4"/>
    <w:multiLevelType w:val="hybridMultilevel"/>
    <w:tmpl w:val="714C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26DF6"/>
    <w:multiLevelType w:val="hybridMultilevel"/>
    <w:tmpl w:val="1AA4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684D"/>
    <w:multiLevelType w:val="hybridMultilevel"/>
    <w:tmpl w:val="3F9250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195549"/>
    <w:multiLevelType w:val="hybridMultilevel"/>
    <w:tmpl w:val="E012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42025"/>
    <w:multiLevelType w:val="hybridMultilevel"/>
    <w:tmpl w:val="B6DA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30FEE"/>
    <w:multiLevelType w:val="hybridMultilevel"/>
    <w:tmpl w:val="87960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1C42F0"/>
    <w:multiLevelType w:val="hybridMultilevel"/>
    <w:tmpl w:val="A5E8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DD17FF"/>
    <w:multiLevelType w:val="hybridMultilevel"/>
    <w:tmpl w:val="1AE63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605DC"/>
    <w:multiLevelType w:val="hybridMultilevel"/>
    <w:tmpl w:val="DB38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B5926"/>
    <w:multiLevelType w:val="hybridMultilevel"/>
    <w:tmpl w:val="BAE0CA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2827E3"/>
    <w:rsid w:val="002827E3"/>
    <w:rsid w:val="0086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2020-03-22T16:59:00Z</dcterms:created>
  <dcterms:modified xsi:type="dcterms:W3CDTF">2020-03-22T17:00:00Z</dcterms:modified>
</cp:coreProperties>
</file>