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46" w:rsidRPr="008546B6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46" w:rsidRPr="008546B6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Русский язык с методикой преподавания      2 «Д» курс</w:t>
      </w:r>
    </w:p>
    <w:p w:rsidR="00C50846" w:rsidRPr="008546B6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46" w:rsidRPr="008546B6" w:rsidRDefault="00C50846" w:rsidP="00C50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Склонение числительных.</w:t>
      </w:r>
    </w:p>
    <w:p w:rsidR="00C50846" w:rsidRPr="008546B6" w:rsidRDefault="00C50846" w:rsidP="00C50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Правописание числительных. Морфологический разбор.</w:t>
      </w:r>
    </w:p>
    <w:p w:rsidR="00C50846" w:rsidRPr="008546B6" w:rsidRDefault="00C50846" w:rsidP="00C50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обучения грамоте. Особенности и трудности обучения русской грамоте в начальных классах</w:t>
      </w:r>
      <w:r w:rsidRPr="008546B6">
        <w:rPr>
          <w:rFonts w:ascii="Times New Roman" w:hAnsi="Times New Roman" w:cs="Times New Roman"/>
          <w:sz w:val="28"/>
          <w:szCs w:val="28"/>
        </w:rPr>
        <w:t>.</w:t>
      </w:r>
    </w:p>
    <w:p w:rsidR="00C50846" w:rsidRPr="008546B6" w:rsidRDefault="00C50846" w:rsidP="00C508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Методика изучения звуковой стороны языка.</w:t>
      </w:r>
    </w:p>
    <w:p w:rsidR="00C50846" w:rsidRPr="00CD426B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0846" w:rsidRPr="008546B6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46" w:rsidRPr="008546B6" w:rsidRDefault="00C50846" w:rsidP="00C5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C50846" w:rsidRPr="008546B6" w:rsidRDefault="00C50846" w:rsidP="00C5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Основные источники (ОИ)</w:t>
      </w:r>
    </w:p>
    <w:p w:rsidR="00C50846" w:rsidRPr="008546B6" w:rsidRDefault="00C50846" w:rsidP="00C50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846" w:rsidRDefault="00C50846" w:rsidP="00C5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1.Львов</w:t>
      </w:r>
      <w:proofErr w:type="gramStart"/>
      <w:r w:rsidRPr="008546B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546B6">
        <w:rPr>
          <w:rFonts w:ascii="Times New Roman" w:hAnsi="Times New Roman" w:cs="Times New Roman"/>
          <w:sz w:val="28"/>
          <w:szCs w:val="28"/>
        </w:rPr>
        <w:t xml:space="preserve">.Р. ,В.Г.Горецкий,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О.В.Сосновская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 xml:space="preserve">.  Методика преподавания русского языка в начальных классах. </w:t>
      </w:r>
    </w:p>
    <w:p w:rsidR="00C50846" w:rsidRDefault="00C50846" w:rsidP="00C5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 xml:space="preserve">2.Русский язык в начальных классах. Теория и практика обучения. Под редакцией М.С.Соловейчик. </w:t>
      </w:r>
    </w:p>
    <w:p w:rsidR="00C50846" w:rsidRPr="008546B6" w:rsidRDefault="00C50846" w:rsidP="00C5084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46B6">
        <w:rPr>
          <w:rFonts w:ascii="Times New Roman" w:hAnsi="Times New Roman" w:cs="Times New Roman"/>
          <w:sz w:val="28"/>
          <w:szCs w:val="28"/>
        </w:rPr>
        <w:t>3.</w:t>
      </w:r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Методика преподавания русского языка в начальной национальной школе</w:t>
      </w:r>
      <w:proofErr w:type="gramStart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Г. </w:t>
      </w:r>
      <w:proofErr w:type="spellStart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Буржунов</w:t>
      </w:r>
      <w:proofErr w:type="spellEnd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З. П. Пахомова, Д. М. </w:t>
      </w:r>
      <w:proofErr w:type="spellStart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Тамбиева</w:t>
      </w:r>
      <w:proofErr w:type="spellEnd"/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5D2802" w:rsidRDefault="005D2802"/>
    <w:sectPr w:rsidR="005D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0DAF"/>
    <w:multiLevelType w:val="hybridMultilevel"/>
    <w:tmpl w:val="9CB2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846"/>
    <w:rsid w:val="005D2802"/>
    <w:rsid w:val="00C5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4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2020-03-25T16:18:00Z</dcterms:created>
  <dcterms:modified xsi:type="dcterms:W3CDTF">2020-03-25T16:19:00Z</dcterms:modified>
</cp:coreProperties>
</file>