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A9" w:rsidRDefault="003C24A9" w:rsidP="00AA4082"/>
    <w:p w:rsidR="003C24A9" w:rsidRDefault="003C24A9" w:rsidP="003C24A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ОУД.06  Основы безопасности жизнедеятельности</w:t>
      </w:r>
    </w:p>
    <w:p w:rsidR="003C24A9" w:rsidRDefault="003C24A9" w:rsidP="003C24A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Специальность 53.02.01 Музыкальное образование</w:t>
      </w:r>
    </w:p>
    <w:p w:rsidR="003C24A9" w:rsidRDefault="003C24A9" w:rsidP="003C24A9">
      <w:pPr>
        <w:spacing w:after="0"/>
        <w:rPr>
          <w:rFonts w:ascii="Times New Roman" w:hAnsi="Times New Roman" w:cs="Times New Roman"/>
          <w:b/>
          <w:sz w:val="28"/>
        </w:rPr>
      </w:pPr>
    </w:p>
    <w:p w:rsidR="003C24A9" w:rsidRDefault="003C24A9" w:rsidP="003C24A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 А.</w:t>
      </w:r>
    </w:p>
    <w:p w:rsidR="003C24A9" w:rsidRDefault="003C24A9" w:rsidP="003C24A9">
      <w:p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Курсы  - 1 «а»; 1«б».</w:t>
      </w:r>
    </w:p>
    <w:p w:rsidR="003C24A9" w:rsidRDefault="003C24A9" w:rsidP="003C24A9">
      <w:pPr>
        <w:spacing w:before="24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Темы для дистанционного обучения:</w:t>
      </w:r>
    </w:p>
    <w:p w:rsidR="003C24A9" w:rsidRPr="003C24A9" w:rsidRDefault="003C24A9" w:rsidP="00AA4082">
      <w:pPr>
        <w:pStyle w:val="a3"/>
        <w:numPr>
          <w:ilvl w:val="0"/>
          <w:numId w:val="4"/>
        </w:numPr>
        <w:ind w:left="-851" w:hanging="283"/>
        <w:rPr>
          <w:rFonts w:ascii="Times New Roman" w:hAnsi="Times New Roman" w:cs="Times New Roman"/>
          <w:b/>
          <w:sz w:val="28"/>
          <w:szCs w:val="24"/>
        </w:rPr>
      </w:pPr>
      <w:r w:rsidRPr="003C24A9">
        <w:rPr>
          <w:rFonts w:ascii="Times New Roman" w:hAnsi="Times New Roman" w:cs="Times New Roman"/>
          <w:b/>
          <w:sz w:val="28"/>
          <w:szCs w:val="24"/>
        </w:rPr>
        <w:t>ЗОЖ – индивидуальная система человека, направленная на сохранение здоровья (</w:t>
      </w:r>
      <w:proofErr w:type="spellStart"/>
      <w:proofErr w:type="gramStart"/>
      <w:r w:rsidRPr="003C24A9">
        <w:rPr>
          <w:rFonts w:ascii="Times New Roman" w:hAnsi="Times New Roman" w:cs="Times New Roman"/>
          <w:b/>
          <w:sz w:val="28"/>
          <w:szCs w:val="24"/>
        </w:rPr>
        <w:t>стр</w:t>
      </w:r>
      <w:proofErr w:type="spellEnd"/>
      <w:proofErr w:type="gramEnd"/>
      <w:r w:rsidRPr="003C24A9">
        <w:rPr>
          <w:rFonts w:ascii="Times New Roman" w:hAnsi="Times New Roman" w:cs="Times New Roman"/>
          <w:b/>
          <w:sz w:val="28"/>
          <w:szCs w:val="24"/>
        </w:rPr>
        <w:t xml:space="preserve"> 110-113) знать содержание</w:t>
      </w:r>
    </w:p>
    <w:p w:rsidR="003C24A9" w:rsidRPr="003C24A9" w:rsidRDefault="003C24A9" w:rsidP="003C24A9">
      <w:pPr>
        <w:pStyle w:val="a3"/>
        <w:ind w:left="-113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2)</w:t>
      </w:r>
      <w:r w:rsidRPr="003C24A9">
        <w:rPr>
          <w:rFonts w:ascii="Times New Roman" w:hAnsi="Times New Roman" w:cs="Times New Roman"/>
          <w:b/>
          <w:sz w:val="28"/>
          <w:szCs w:val="24"/>
        </w:rPr>
        <w:t>Понятие о режиме дня и его значения для здоровья</w:t>
      </w:r>
    </w:p>
    <w:p w:rsidR="003C24A9" w:rsidRDefault="00AA4082" w:rsidP="00AA4082">
      <w:pPr>
        <w:ind w:left="-851" w:hanging="28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3)</w:t>
      </w:r>
      <w:r w:rsidR="003C24A9" w:rsidRPr="00AA4082">
        <w:rPr>
          <w:rFonts w:ascii="Times New Roman" w:hAnsi="Times New Roman" w:cs="Times New Roman"/>
          <w:b/>
          <w:sz w:val="28"/>
          <w:szCs w:val="24"/>
        </w:rPr>
        <w:t>Основные элементы жизнедеятельности человека и их рациональное сочетание (</w:t>
      </w:r>
      <w:proofErr w:type="spellStart"/>
      <w:proofErr w:type="gramStart"/>
      <w:r w:rsidR="003C24A9" w:rsidRPr="00AA4082">
        <w:rPr>
          <w:rFonts w:ascii="Times New Roman" w:hAnsi="Times New Roman" w:cs="Times New Roman"/>
          <w:b/>
          <w:sz w:val="28"/>
          <w:szCs w:val="24"/>
        </w:rPr>
        <w:t>стр</w:t>
      </w:r>
      <w:proofErr w:type="spellEnd"/>
      <w:proofErr w:type="gramEnd"/>
      <w:r w:rsidR="003C24A9" w:rsidRPr="00AA4082">
        <w:rPr>
          <w:rFonts w:ascii="Times New Roman" w:hAnsi="Times New Roman" w:cs="Times New Roman"/>
          <w:b/>
          <w:sz w:val="28"/>
          <w:szCs w:val="24"/>
        </w:rPr>
        <w:t xml:space="preserve"> 118-126) знать содержание</w:t>
      </w:r>
    </w:p>
    <w:p w:rsidR="00AA4082" w:rsidRDefault="00AA4082" w:rsidP="00AA4082">
      <w:pPr>
        <w:ind w:left="-851" w:hanging="283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AA4082" w:rsidRDefault="00AA4082" w:rsidP="00AA4082">
      <w:pPr>
        <w:ind w:left="-851" w:hanging="283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Основной источник (ОИ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–</w:t>
      </w:r>
    </w:p>
    <w:p w:rsidR="00AA4082" w:rsidRDefault="00AA4082" w:rsidP="00AA4082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</w:t>
      </w:r>
      <w:r w:rsidRPr="00AA4082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A4082">
        <w:rPr>
          <w:rFonts w:ascii="Times New Roman" w:hAnsi="Times New Roman" w:cs="Times New Roman"/>
          <w:b/>
          <w:sz w:val="28"/>
          <w:szCs w:val="28"/>
        </w:rPr>
        <w:t xml:space="preserve">: учебник для 10 </w:t>
      </w:r>
      <w:proofErr w:type="spellStart"/>
      <w:r w:rsidRPr="00AA408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AA4082">
        <w:rPr>
          <w:rFonts w:ascii="Times New Roman" w:hAnsi="Times New Roman" w:cs="Times New Roman"/>
          <w:b/>
          <w:sz w:val="28"/>
          <w:szCs w:val="28"/>
        </w:rPr>
        <w:t>.</w:t>
      </w:r>
    </w:p>
    <w:p w:rsidR="00AA4082" w:rsidRPr="00AA4082" w:rsidRDefault="00AA4082" w:rsidP="00AA4082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082">
        <w:rPr>
          <w:rFonts w:ascii="Times New Roman" w:hAnsi="Times New Roman" w:cs="Times New Roman"/>
          <w:b/>
          <w:sz w:val="28"/>
          <w:szCs w:val="28"/>
        </w:rPr>
        <w:t xml:space="preserve"> (под ред. </w:t>
      </w:r>
      <w:proofErr w:type="spellStart"/>
      <w:r w:rsidRPr="00AA4082">
        <w:rPr>
          <w:rFonts w:ascii="Times New Roman" w:hAnsi="Times New Roman" w:cs="Times New Roman"/>
          <w:b/>
          <w:sz w:val="28"/>
          <w:szCs w:val="28"/>
        </w:rPr>
        <w:t>Латчук</w:t>
      </w:r>
      <w:proofErr w:type="spellEnd"/>
      <w:r w:rsidRPr="00AA4082">
        <w:rPr>
          <w:rFonts w:ascii="Times New Roman" w:hAnsi="Times New Roman" w:cs="Times New Roman"/>
          <w:b/>
          <w:sz w:val="28"/>
          <w:szCs w:val="28"/>
        </w:rPr>
        <w:t xml:space="preserve"> В.Н. и др. М.: Дрофа. 2008)</w:t>
      </w:r>
    </w:p>
    <w:p w:rsidR="00AA4082" w:rsidRPr="00AA4082" w:rsidRDefault="00AA4082" w:rsidP="00AA4082">
      <w:pPr>
        <w:ind w:left="-851" w:hanging="283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- Интернет - ресурсы</w:t>
      </w:r>
    </w:p>
    <w:sectPr w:rsidR="00AA4082" w:rsidRPr="00AA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A92"/>
    <w:multiLevelType w:val="hybridMultilevel"/>
    <w:tmpl w:val="934079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07996"/>
    <w:multiLevelType w:val="hybridMultilevel"/>
    <w:tmpl w:val="BC1027A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6784B"/>
    <w:multiLevelType w:val="hybridMultilevel"/>
    <w:tmpl w:val="53A40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A2AD7"/>
    <w:multiLevelType w:val="hybridMultilevel"/>
    <w:tmpl w:val="CC0EDA38"/>
    <w:lvl w:ilvl="0" w:tplc="95A099E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C064BFB"/>
    <w:multiLevelType w:val="hybridMultilevel"/>
    <w:tmpl w:val="F90C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4A9"/>
    <w:rsid w:val="003C24A9"/>
    <w:rsid w:val="00AA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3</cp:revision>
  <dcterms:created xsi:type="dcterms:W3CDTF">2020-03-27T08:50:00Z</dcterms:created>
  <dcterms:modified xsi:type="dcterms:W3CDTF">2020-03-27T09:07:00Z</dcterms:modified>
</cp:coreProperties>
</file>