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6B" w:rsidRPr="006414EB" w:rsidRDefault="00A8766B" w:rsidP="0049743D">
      <w:pPr>
        <w:pStyle w:val="a3"/>
        <w:numPr>
          <w:ilvl w:val="0"/>
          <w:numId w:val="10"/>
        </w:numPr>
        <w:tabs>
          <w:tab w:val="left" w:pos="18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>Тема: Анализ и особенности чтения драматических произведений. Чтение текста по ролям.</w:t>
      </w:r>
    </w:p>
    <w:p w:rsidR="00A8766B" w:rsidRPr="006414EB" w:rsidRDefault="00A8766B" w:rsidP="0049743D">
      <w:pPr>
        <w:tabs>
          <w:tab w:val="left" w:pos="2700"/>
        </w:tabs>
        <w:spacing w:after="0"/>
        <w:ind w:left="34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ab/>
      </w:r>
    </w:p>
    <w:p w:rsidR="00A8766B" w:rsidRPr="006414EB" w:rsidRDefault="00A8766B" w:rsidP="0049743D">
      <w:pPr>
        <w:tabs>
          <w:tab w:val="left" w:pos="1515"/>
        </w:tabs>
        <w:spacing w:after="0"/>
        <w:ind w:left="34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ab/>
        <w:t>Материал для изучения</w:t>
      </w:r>
    </w:p>
    <w:p w:rsidR="00A8766B" w:rsidRPr="006414EB" w:rsidRDefault="00A8766B" w:rsidP="0049743D">
      <w:pPr>
        <w:tabs>
          <w:tab w:val="left" w:pos="1635"/>
        </w:tabs>
        <w:spacing w:after="0"/>
        <w:ind w:left="37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>Драматическое произведение-</w:t>
      </w:r>
      <w:r w:rsidRPr="006414EB">
        <w:rPr>
          <w:rFonts w:ascii="Times New Roman" w:hAnsi="Times New Roman" w:cs="Times New Roman"/>
          <w:sz w:val="28"/>
          <w:szCs w:val="28"/>
        </w:rPr>
        <w:t xml:space="preserve"> это</w:t>
      </w:r>
      <w:r w:rsidRPr="0064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4EB">
        <w:rPr>
          <w:rFonts w:ascii="Times New Roman" w:hAnsi="Times New Roman" w:cs="Times New Roman"/>
          <w:sz w:val="28"/>
          <w:szCs w:val="28"/>
        </w:rPr>
        <w:t>произведение,</w:t>
      </w:r>
      <w:r w:rsidRPr="0064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4EB">
        <w:rPr>
          <w:rFonts w:ascii="Times New Roman" w:hAnsi="Times New Roman" w:cs="Times New Roman"/>
          <w:sz w:val="28"/>
          <w:szCs w:val="28"/>
        </w:rPr>
        <w:t>написанное для пост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новки на сцене. Особенностью драматических произведений является то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что сюжет ра</w:t>
      </w:r>
      <w:r w:rsidRPr="006414EB">
        <w:rPr>
          <w:rFonts w:ascii="Times New Roman" w:hAnsi="Times New Roman" w:cs="Times New Roman"/>
          <w:sz w:val="28"/>
          <w:szCs w:val="28"/>
        </w:rPr>
        <w:t>з</w:t>
      </w:r>
      <w:r w:rsidRPr="006414EB">
        <w:rPr>
          <w:rFonts w:ascii="Times New Roman" w:hAnsi="Times New Roman" w:cs="Times New Roman"/>
          <w:sz w:val="28"/>
          <w:szCs w:val="28"/>
        </w:rPr>
        <w:t>ворачивается в действиях, которое совершается героями- лицами.  Действующие лица драматических произведений выступают по ролям, то есть, каждому герою отводится своя роль. Герой совершает действия и наделен речевой характерист</w:t>
      </w:r>
      <w:r w:rsidRPr="006414EB">
        <w:rPr>
          <w:rFonts w:ascii="Times New Roman" w:hAnsi="Times New Roman" w:cs="Times New Roman"/>
          <w:sz w:val="28"/>
          <w:szCs w:val="28"/>
        </w:rPr>
        <w:t>и</w:t>
      </w:r>
      <w:r w:rsidRPr="006414EB">
        <w:rPr>
          <w:rFonts w:ascii="Times New Roman" w:hAnsi="Times New Roman" w:cs="Times New Roman"/>
          <w:sz w:val="28"/>
          <w:szCs w:val="28"/>
        </w:rPr>
        <w:t>кой, которое определяет его личностные качества. Основа драматического пр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изведени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это диалог между действующими лицами. </w:t>
      </w:r>
    </w:p>
    <w:p w:rsidR="00A8766B" w:rsidRPr="006414EB" w:rsidRDefault="00A8766B" w:rsidP="0049743D">
      <w:pPr>
        <w:tabs>
          <w:tab w:val="left" w:pos="1635"/>
        </w:tabs>
        <w:spacing w:after="0"/>
        <w:ind w:left="37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В классной работе с детьми начальной школы учитель редко встречается с др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матическим жанром. Он должен быть знаком с приемами чтения драм произв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дения. Умение прочесть драматическое произведение или сценку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понадобиться учителю во внеклассной работе: при подготовке к утренн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му сбору.</w:t>
      </w:r>
    </w:p>
    <w:p w:rsidR="00A8766B" w:rsidRPr="006414EB" w:rsidRDefault="0049743D" w:rsidP="0049743D">
      <w:pPr>
        <w:tabs>
          <w:tab w:val="left" w:pos="993"/>
        </w:tabs>
        <w:spacing w:after="0"/>
        <w:ind w:left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66B" w:rsidRPr="006414EB">
        <w:rPr>
          <w:rFonts w:ascii="Times New Roman" w:hAnsi="Times New Roman" w:cs="Times New Roman"/>
          <w:sz w:val="28"/>
          <w:szCs w:val="28"/>
        </w:rPr>
        <w:t>Чтобы чтение по ролям было удачным и доступным для сознания детей, н</w:t>
      </w:r>
      <w:r w:rsidR="00A8766B" w:rsidRPr="006414EB">
        <w:rPr>
          <w:rFonts w:ascii="Times New Roman" w:hAnsi="Times New Roman" w:cs="Times New Roman"/>
          <w:sz w:val="28"/>
          <w:szCs w:val="28"/>
        </w:rPr>
        <w:t>е</w:t>
      </w:r>
      <w:r w:rsidR="00A8766B" w:rsidRPr="006414EB">
        <w:rPr>
          <w:rFonts w:ascii="Times New Roman" w:hAnsi="Times New Roman" w:cs="Times New Roman"/>
          <w:sz w:val="28"/>
          <w:szCs w:val="28"/>
        </w:rPr>
        <w:t>обходимо:</w:t>
      </w:r>
    </w:p>
    <w:p w:rsidR="00A8766B" w:rsidRPr="006414EB" w:rsidRDefault="00A8766B" w:rsidP="0049743D">
      <w:pPr>
        <w:pStyle w:val="a3"/>
        <w:numPr>
          <w:ilvl w:val="0"/>
          <w:numId w:val="2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Чтобы  те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>оизведения был прочитан дома детьми,</w:t>
      </w:r>
    </w:p>
    <w:p w:rsidR="00A8766B" w:rsidRPr="006414EB" w:rsidRDefault="00A8766B" w:rsidP="0049743D">
      <w:pPr>
        <w:pStyle w:val="a3"/>
        <w:numPr>
          <w:ilvl w:val="0"/>
          <w:numId w:val="2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При распределении ролей для чтения в классе необходимо провести вводную беседу и дать характеристики каждому персонажу,</w:t>
      </w:r>
    </w:p>
    <w:p w:rsidR="00A8766B" w:rsidRPr="006414EB" w:rsidRDefault="00A8766B" w:rsidP="0049743D">
      <w:pPr>
        <w:pStyle w:val="a3"/>
        <w:numPr>
          <w:ilvl w:val="0"/>
          <w:numId w:val="2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Необходимо провести словарную работу,</w:t>
      </w:r>
    </w:p>
    <w:p w:rsidR="00A8766B" w:rsidRPr="006414EB" w:rsidRDefault="00A8766B" w:rsidP="0049743D">
      <w:pPr>
        <w:pStyle w:val="a3"/>
        <w:numPr>
          <w:ilvl w:val="0"/>
          <w:numId w:val="2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При необходимости комментировать по ходу чтения,</w:t>
      </w:r>
    </w:p>
    <w:p w:rsidR="00A8766B" w:rsidRPr="006414EB" w:rsidRDefault="00A8766B" w:rsidP="0049743D">
      <w:pPr>
        <w:pStyle w:val="a3"/>
        <w:numPr>
          <w:ilvl w:val="0"/>
          <w:numId w:val="2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 xml:space="preserve">После чтения каждого  действия, проводить беседу с целью выяснения поняли ли учащиеся содержание прочитанного. </w:t>
      </w:r>
    </w:p>
    <w:p w:rsidR="00A8766B" w:rsidRDefault="00A8766B" w:rsidP="0049743D">
      <w:pPr>
        <w:tabs>
          <w:tab w:val="left" w:pos="2115"/>
        </w:tabs>
        <w:spacing w:after="0"/>
        <w:ind w:left="40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 xml:space="preserve"> При чтении драматических произведений чтец  негромко называет фам</w:t>
      </w:r>
      <w:r w:rsidRPr="006414EB">
        <w:rPr>
          <w:rFonts w:ascii="Times New Roman" w:hAnsi="Times New Roman" w:cs="Times New Roman"/>
          <w:sz w:val="28"/>
          <w:szCs w:val="28"/>
        </w:rPr>
        <w:t>и</w:t>
      </w:r>
      <w:r w:rsidRPr="006414EB">
        <w:rPr>
          <w:rFonts w:ascii="Times New Roman" w:hAnsi="Times New Roman" w:cs="Times New Roman"/>
          <w:sz w:val="28"/>
          <w:szCs w:val="28"/>
        </w:rPr>
        <w:t>лию или имя действующего лица и после паузы произносит его слова, с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блюдая нужную интонацию. Ремарки (замечания) автора, обычно выделенные другим шрифтом или в скобках; читаются как вводные предложения. Если в диалоге участвуют два лица, то называть каждый раз  дейс</w:t>
      </w:r>
      <w:r w:rsidRPr="006414EB">
        <w:rPr>
          <w:rFonts w:ascii="Times New Roman" w:hAnsi="Times New Roman" w:cs="Times New Roman"/>
          <w:sz w:val="28"/>
          <w:szCs w:val="28"/>
        </w:rPr>
        <w:t>т</w:t>
      </w:r>
      <w:r w:rsidRPr="006414EB">
        <w:rPr>
          <w:rFonts w:ascii="Times New Roman" w:hAnsi="Times New Roman" w:cs="Times New Roman"/>
          <w:sz w:val="28"/>
          <w:szCs w:val="28"/>
        </w:rPr>
        <w:t>вующих лиц не обязательно: смысл речи и интонация покажут слушат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лю,   кому принадлежит высказывание.</w:t>
      </w:r>
    </w:p>
    <w:p w:rsidR="006414EB" w:rsidRPr="006414EB" w:rsidRDefault="006414EB" w:rsidP="0049743D">
      <w:pPr>
        <w:tabs>
          <w:tab w:val="left" w:pos="2115"/>
        </w:tabs>
        <w:spacing w:after="0"/>
        <w:ind w:left="404"/>
        <w:rPr>
          <w:rFonts w:ascii="Times New Roman" w:hAnsi="Times New Roman" w:cs="Times New Roman"/>
          <w:sz w:val="28"/>
          <w:szCs w:val="28"/>
        </w:rPr>
      </w:pPr>
    </w:p>
    <w:p w:rsidR="00A8766B" w:rsidRPr="006414EB" w:rsidRDefault="00A8766B" w:rsidP="0049743D">
      <w:pPr>
        <w:tabs>
          <w:tab w:val="left" w:pos="2115"/>
        </w:tabs>
        <w:spacing w:after="0"/>
        <w:ind w:left="40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ab/>
      </w:r>
      <w:r w:rsidR="006414EB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641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66B" w:rsidRPr="0049743D" w:rsidRDefault="00A8766B" w:rsidP="0049743D">
      <w:pPr>
        <w:pStyle w:val="a3"/>
        <w:numPr>
          <w:ilvl w:val="0"/>
          <w:numId w:val="3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9743D">
        <w:rPr>
          <w:rFonts w:ascii="Times New Roman" w:hAnsi="Times New Roman" w:cs="Times New Roman"/>
          <w:sz w:val="28"/>
          <w:szCs w:val="28"/>
          <w:u w:val="single"/>
        </w:rPr>
        <w:t>Подготовить  к чтению отрывок из драматической сказки С. Маршака «Двен</w:t>
      </w:r>
      <w:r w:rsidRPr="0049743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9743D">
        <w:rPr>
          <w:rFonts w:ascii="Times New Roman" w:hAnsi="Times New Roman" w:cs="Times New Roman"/>
          <w:sz w:val="28"/>
          <w:szCs w:val="28"/>
          <w:u w:val="single"/>
        </w:rPr>
        <w:t>дцать месяцев». Прочитать его.</w:t>
      </w:r>
    </w:p>
    <w:p w:rsidR="00A8766B" w:rsidRPr="0049743D" w:rsidRDefault="00A8766B" w:rsidP="0049743D">
      <w:pPr>
        <w:pStyle w:val="a3"/>
        <w:numPr>
          <w:ilvl w:val="0"/>
          <w:numId w:val="3"/>
        </w:numPr>
        <w:tabs>
          <w:tab w:val="left" w:pos="211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9743D">
        <w:rPr>
          <w:rFonts w:ascii="Times New Roman" w:hAnsi="Times New Roman" w:cs="Times New Roman"/>
          <w:sz w:val="28"/>
          <w:szCs w:val="28"/>
          <w:u w:val="single"/>
        </w:rPr>
        <w:t>Подготовить к чтению повествовательное произведение, обратив вн</w:t>
      </w:r>
      <w:r w:rsidRPr="0049743D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49743D">
        <w:rPr>
          <w:rFonts w:ascii="Times New Roman" w:hAnsi="Times New Roman" w:cs="Times New Roman"/>
          <w:sz w:val="28"/>
          <w:szCs w:val="28"/>
          <w:u w:val="single"/>
        </w:rPr>
        <w:t>мание на передачу диалогической речи. Отрывок из рассказа В. Осеевой «Волшебное слово».</w:t>
      </w:r>
    </w:p>
    <w:p w:rsidR="00505A81" w:rsidRDefault="00A8766B" w:rsidP="0049743D">
      <w:pPr>
        <w:tabs>
          <w:tab w:val="left" w:pos="2115"/>
        </w:tabs>
        <w:spacing w:after="0"/>
        <w:ind w:left="31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43D" w:rsidRDefault="0049743D" w:rsidP="0049743D">
      <w:pPr>
        <w:tabs>
          <w:tab w:val="left" w:pos="2115"/>
        </w:tabs>
        <w:spacing w:after="0"/>
        <w:ind w:left="314"/>
        <w:rPr>
          <w:rFonts w:ascii="Times New Roman" w:hAnsi="Times New Roman" w:cs="Times New Roman"/>
          <w:sz w:val="28"/>
          <w:szCs w:val="28"/>
        </w:rPr>
      </w:pPr>
    </w:p>
    <w:p w:rsidR="0049743D" w:rsidRDefault="0049743D" w:rsidP="0049743D">
      <w:pPr>
        <w:tabs>
          <w:tab w:val="left" w:pos="2115"/>
        </w:tabs>
        <w:spacing w:after="0"/>
        <w:ind w:left="314"/>
        <w:rPr>
          <w:rFonts w:ascii="Times New Roman" w:hAnsi="Times New Roman" w:cs="Times New Roman"/>
          <w:sz w:val="28"/>
          <w:szCs w:val="28"/>
        </w:rPr>
      </w:pPr>
    </w:p>
    <w:p w:rsidR="0049743D" w:rsidRPr="006414EB" w:rsidRDefault="0049743D" w:rsidP="0049743D">
      <w:pPr>
        <w:tabs>
          <w:tab w:val="left" w:pos="2115"/>
        </w:tabs>
        <w:spacing w:after="0"/>
        <w:ind w:left="314"/>
        <w:rPr>
          <w:rFonts w:ascii="Times New Roman" w:hAnsi="Times New Roman" w:cs="Times New Roman"/>
          <w:sz w:val="28"/>
          <w:szCs w:val="28"/>
        </w:rPr>
      </w:pPr>
    </w:p>
    <w:p w:rsidR="00A8766B" w:rsidRPr="0049743D" w:rsidRDefault="00A8766B" w:rsidP="0049743D">
      <w:pPr>
        <w:pStyle w:val="a3"/>
        <w:numPr>
          <w:ilvl w:val="0"/>
          <w:numId w:val="10"/>
        </w:numPr>
        <w:tabs>
          <w:tab w:val="left" w:pos="3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lastRenderedPageBreak/>
        <w:t>Тема: Чтение литературных произведений перед детской аудит</w:t>
      </w:r>
      <w:r w:rsidRPr="006414EB">
        <w:rPr>
          <w:rFonts w:ascii="Times New Roman" w:hAnsi="Times New Roman" w:cs="Times New Roman"/>
          <w:b/>
          <w:sz w:val="28"/>
          <w:szCs w:val="28"/>
        </w:rPr>
        <w:t>о</w:t>
      </w:r>
      <w:r w:rsidRPr="006414EB">
        <w:rPr>
          <w:rFonts w:ascii="Times New Roman" w:hAnsi="Times New Roman" w:cs="Times New Roman"/>
          <w:b/>
          <w:sz w:val="28"/>
          <w:szCs w:val="28"/>
        </w:rPr>
        <w:t>рией.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ab/>
        <w:t xml:space="preserve">Материал для изучения. 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«Детская книга пишется для воспитания, а воспитани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великое дело, им решатся участь человека».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ab/>
        <w:t>В. Г. Белинский.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В работе с детьми младшего  школьного возраста художественное слово занимает очень большое место. Дети любят слушать народные сказки, стихи, рассказы.   Детская литература прежде всего доставляет им радость интересным содержан</w:t>
      </w:r>
      <w:r w:rsidRPr="006414EB">
        <w:rPr>
          <w:rFonts w:ascii="Times New Roman" w:hAnsi="Times New Roman" w:cs="Times New Roman"/>
          <w:sz w:val="28"/>
          <w:szCs w:val="28"/>
        </w:rPr>
        <w:t>и</w:t>
      </w:r>
      <w:r w:rsidRPr="006414EB">
        <w:rPr>
          <w:rFonts w:ascii="Times New Roman" w:hAnsi="Times New Roman" w:cs="Times New Roman"/>
          <w:sz w:val="28"/>
          <w:szCs w:val="28"/>
        </w:rPr>
        <w:t>ем, красотой художественных образов,   выразительностью языка, музыкой ст</w:t>
      </w:r>
      <w:r w:rsidRPr="006414EB">
        <w:rPr>
          <w:rFonts w:ascii="Times New Roman" w:hAnsi="Times New Roman" w:cs="Times New Roman"/>
          <w:sz w:val="28"/>
          <w:szCs w:val="28"/>
        </w:rPr>
        <w:t>и</w:t>
      </w:r>
      <w:r w:rsidRPr="006414EB">
        <w:rPr>
          <w:rFonts w:ascii="Times New Roman" w:hAnsi="Times New Roman" w:cs="Times New Roman"/>
          <w:sz w:val="28"/>
          <w:szCs w:val="28"/>
        </w:rPr>
        <w:t>хотворной речи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И в то же самое время она оказывает  на детей свое воспит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тельное воздействие.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Художественное слово помогает ребенку утопить и закрепить знания, п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степенно обогащает  новыми  понятиями и представлениями. Художественная форма ре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листического изображения явлений действительности облегчает ребенку знако</w:t>
      </w:r>
      <w:r w:rsidRPr="006414EB">
        <w:rPr>
          <w:rFonts w:ascii="Times New Roman" w:hAnsi="Times New Roman" w:cs="Times New Roman"/>
          <w:sz w:val="28"/>
          <w:szCs w:val="28"/>
        </w:rPr>
        <w:t>м</w:t>
      </w:r>
      <w:r w:rsidRPr="006414EB">
        <w:rPr>
          <w:rFonts w:ascii="Times New Roman" w:hAnsi="Times New Roman" w:cs="Times New Roman"/>
          <w:sz w:val="28"/>
          <w:szCs w:val="28"/>
        </w:rPr>
        <w:t xml:space="preserve">ство с окружающей жизнью. 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В повседневной работе учителю начальных классов приходится всегда читать. Было бы неверно требовать от учителя знания всех произведений наизусть. П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этому учителю необходимо наметить несколько программных произведений для заучивания наизусть. Остальные произведения можно читать, имея в момент  чтения перед глазами книгу. Те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>кст  пр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>оизведения должен быть настолько знак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мым, чтобы во время чтения не приков</w:t>
      </w:r>
      <w:r w:rsidRPr="006414EB">
        <w:rPr>
          <w:rFonts w:ascii="Times New Roman" w:hAnsi="Times New Roman" w:cs="Times New Roman"/>
          <w:sz w:val="28"/>
          <w:szCs w:val="28"/>
        </w:rPr>
        <w:t>ы</w:t>
      </w:r>
      <w:r w:rsidRPr="006414EB">
        <w:rPr>
          <w:rFonts w:ascii="Times New Roman" w:hAnsi="Times New Roman" w:cs="Times New Roman"/>
          <w:sz w:val="28"/>
          <w:szCs w:val="28"/>
        </w:rPr>
        <w:t>ваться к нему глазами, а иногда смотреть в книгу.</w:t>
      </w:r>
    </w:p>
    <w:p w:rsidR="00A8766B" w:rsidRPr="006414EB" w:rsidRDefault="00A8766B" w:rsidP="0049743D">
      <w:pPr>
        <w:tabs>
          <w:tab w:val="left" w:pos="2640"/>
        </w:tabs>
        <w:spacing w:after="0"/>
        <w:ind w:left="34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Аудитория должна быть  подготовлена к слушанию  произведения: она должна быть настроена на восприятие.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Учитель проводит подготовительную беседу перед чтением. Она должна быть краткой и ясной.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Когда учитель убедится, что внимание учеников привлечено и соср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доточено, он может начать чтение.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При чтении учитель не должен ходить по классу. Такое движение отвлекает внимание учащихся. Можно читать сидя или стоя. Можно н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чать читать сидя, потом встать, продолжая чтение.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Время урока ограничено. Поэтому следует заранее проверить, сколько минут займет чтение учителя. Большие рассказы следует разделить на части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читать с продолжением на следующем уроке.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Чутко следя за аудиторией, читающий должен суметь ловить момент ослабл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ния внимания, сделать для себя вывод и незаметно для слушателей,  пер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строиться: задать уместный вопрос, чтобы вновь привело внимание слушат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 xml:space="preserve">лей. </w:t>
      </w:r>
    </w:p>
    <w:p w:rsidR="00A8766B" w:rsidRPr="006414EB" w:rsidRDefault="00A8766B" w:rsidP="0049743D">
      <w:pPr>
        <w:pStyle w:val="a3"/>
        <w:numPr>
          <w:ilvl w:val="0"/>
          <w:numId w:val="6"/>
        </w:numPr>
        <w:tabs>
          <w:tab w:val="left" w:pos="2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После чтения учителя возможно поведение беседы. Такая беседа помогает д</w:t>
      </w:r>
      <w:r w:rsidRPr="006414EB">
        <w:rPr>
          <w:rFonts w:ascii="Times New Roman" w:hAnsi="Times New Roman" w:cs="Times New Roman"/>
          <w:sz w:val="28"/>
          <w:szCs w:val="28"/>
        </w:rPr>
        <w:t>е</w:t>
      </w:r>
      <w:r w:rsidRPr="006414EB">
        <w:rPr>
          <w:rFonts w:ascii="Times New Roman" w:hAnsi="Times New Roman" w:cs="Times New Roman"/>
          <w:sz w:val="28"/>
          <w:szCs w:val="28"/>
        </w:rPr>
        <w:t>тям правильно  понять произведение, исправить их ошибки в понимании, н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>править внимание на главное.</w:t>
      </w:r>
    </w:p>
    <w:p w:rsidR="00A8766B" w:rsidRPr="006414EB" w:rsidRDefault="00A8766B" w:rsidP="0049743D">
      <w:pPr>
        <w:tabs>
          <w:tab w:val="left" w:pos="2640"/>
        </w:tabs>
        <w:spacing w:after="0"/>
        <w:ind w:left="37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414EB">
        <w:rPr>
          <w:rFonts w:ascii="Times New Roman" w:hAnsi="Times New Roman" w:cs="Times New Roman"/>
          <w:sz w:val="28"/>
          <w:szCs w:val="28"/>
        </w:rPr>
        <w:tab/>
      </w:r>
      <w:r w:rsidRPr="006414EB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A8766B" w:rsidRPr="006414EB" w:rsidRDefault="00A8766B" w:rsidP="0049743D">
      <w:pPr>
        <w:tabs>
          <w:tab w:val="left" w:pos="2640"/>
        </w:tabs>
        <w:spacing w:after="0"/>
        <w:ind w:left="37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Прочитать  текст, определить его тему, идею, подумайте каковы главные соб</w:t>
      </w:r>
      <w:r w:rsidRPr="006414EB">
        <w:rPr>
          <w:rFonts w:ascii="Times New Roman" w:hAnsi="Times New Roman" w:cs="Times New Roman"/>
          <w:sz w:val="28"/>
          <w:szCs w:val="28"/>
        </w:rPr>
        <w:t>ы</w:t>
      </w:r>
      <w:r w:rsidRPr="006414EB">
        <w:rPr>
          <w:rFonts w:ascii="Times New Roman" w:hAnsi="Times New Roman" w:cs="Times New Roman"/>
          <w:sz w:val="28"/>
          <w:szCs w:val="28"/>
        </w:rPr>
        <w:t xml:space="preserve">тия этого рассказа, выясните для себя мотивы поступков и настроение главного героя рассказа. Составьте речевую партитуру. </w:t>
      </w:r>
    </w:p>
    <w:p w:rsidR="00A8766B" w:rsidRPr="006414EB" w:rsidRDefault="00A8766B" w:rsidP="0049743D">
      <w:pPr>
        <w:tabs>
          <w:tab w:val="left" w:pos="2640"/>
        </w:tabs>
        <w:spacing w:after="0"/>
        <w:ind w:left="37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ab/>
        <w:t>Домашнее задание.</w:t>
      </w:r>
    </w:p>
    <w:p w:rsidR="00A8766B" w:rsidRPr="0049743D" w:rsidRDefault="00A8766B" w:rsidP="0049743D">
      <w:pPr>
        <w:tabs>
          <w:tab w:val="left" w:pos="2640"/>
        </w:tabs>
        <w:spacing w:after="0"/>
        <w:ind w:left="374"/>
        <w:rPr>
          <w:rFonts w:ascii="Times New Roman" w:hAnsi="Times New Roman" w:cs="Times New Roman"/>
          <w:sz w:val="28"/>
          <w:szCs w:val="28"/>
          <w:u w:val="single"/>
        </w:rPr>
      </w:pPr>
      <w:r w:rsidRPr="0049743D">
        <w:rPr>
          <w:rFonts w:ascii="Times New Roman" w:hAnsi="Times New Roman" w:cs="Times New Roman"/>
          <w:sz w:val="28"/>
          <w:szCs w:val="28"/>
          <w:u w:val="single"/>
        </w:rPr>
        <w:t xml:space="preserve"> Выбрать текст  из учебника начальных классов или из хрестоматии, провести аналогичную работу.</w:t>
      </w:r>
    </w:p>
    <w:p w:rsidR="006414EB" w:rsidRPr="006414EB" w:rsidRDefault="00A8766B" w:rsidP="0049743D">
      <w:pPr>
        <w:tabs>
          <w:tab w:val="left" w:pos="1725"/>
        </w:tabs>
        <w:spacing w:after="0"/>
        <w:ind w:left="37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ab/>
      </w:r>
    </w:p>
    <w:p w:rsidR="00A8766B" w:rsidRPr="0049743D" w:rsidRDefault="00A8766B" w:rsidP="0049743D">
      <w:pPr>
        <w:pStyle w:val="a3"/>
        <w:numPr>
          <w:ilvl w:val="0"/>
          <w:numId w:val="10"/>
        </w:numPr>
        <w:tabs>
          <w:tab w:val="left" w:pos="17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 xml:space="preserve">Тема: Рассказывание учителя, его значение для работы в начальной школе. </w:t>
      </w:r>
    </w:p>
    <w:p w:rsidR="00A8766B" w:rsidRPr="006414EB" w:rsidRDefault="00A8766B" w:rsidP="0049743D">
      <w:pPr>
        <w:pStyle w:val="a3"/>
        <w:tabs>
          <w:tab w:val="left" w:pos="3075"/>
        </w:tabs>
        <w:spacing w:after="0"/>
        <w:ind w:left="76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>Материал для изучения</w:t>
      </w:r>
    </w:p>
    <w:p w:rsidR="00A8766B" w:rsidRPr="006414EB" w:rsidRDefault="00A8766B" w:rsidP="0049743D">
      <w:pPr>
        <w:tabs>
          <w:tab w:val="left" w:pos="3075"/>
        </w:tabs>
        <w:spacing w:after="0"/>
        <w:ind w:left="404"/>
        <w:rPr>
          <w:rFonts w:ascii="Times New Roman" w:hAnsi="Times New Roman" w:cs="Times New Roman"/>
          <w:b/>
          <w:sz w:val="28"/>
          <w:szCs w:val="28"/>
        </w:rPr>
      </w:pPr>
      <w:r w:rsidRPr="006414EB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 над материалом рассказывания.</w:t>
      </w:r>
    </w:p>
    <w:p w:rsidR="00A8766B" w:rsidRPr="006414EB" w:rsidRDefault="00A8766B" w:rsidP="0049743D">
      <w:pPr>
        <w:pStyle w:val="a3"/>
        <w:numPr>
          <w:ilvl w:val="0"/>
          <w:numId w:val="9"/>
        </w:num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 xml:space="preserve">Выбор темы и определение  </w:t>
      </w:r>
      <w:proofErr w:type="spellStart"/>
      <w:proofErr w:type="gramStart"/>
      <w:r w:rsidRPr="006414E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414EB">
        <w:rPr>
          <w:rFonts w:ascii="Times New Roman" w:hAnsi="Times New Roman" w:cs="Times New Roman"/>
          <w:sz w:val="28"/>
          <w:szCs w:val="28"/>
        </w:rPr>
        <w:t xml:space="preserve"> – образовательной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цели рассказ</w:t>
      </w:r>
      <w:r w:rsidRPr="006414EB">
        <w:rPr>
          <w:rFonts w:ascii="Times New Roman" w:hAnsi="Times New Roman" w:cs="Times New Roman"/>
          <w:sz w:val="28"/>
          <w:szCs w:val="28"/>
        </w:rPr>
        <w:t>ы</w:t>
      </w:r>
      <w:r w:rsidRPr="006414EB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A8766B" w:rsidRPr="006414EB" w:rsidRDefault="00A8766B" w:rsidP="0049743D">
      <w:pPr>
        <w:pStyle w:val="a3"/>
        <w:numPr>
          <w:ilvl w:val="0"/>
          <w:numId w:val="9"/>
        </w:num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Подбор необходимого материала и его творческое освоение.</w:t>
      </w:r>
    </w:p>
    <w:p w:rsidR="00A8766B" w:rsidRPr="006414EB" w:rsidRDefault="00A8766B" w:rsidP="0049743D">
      <w:pPr>
        <w:pStyle w:val="a3"/>
        <w:numPr>
          <w:ilvl w:val="0"/>
          <w:numId w:val="9"/>
        </w:num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Составление композиционно- сюжетного плана рассказа.</w:t>
      </w:r>
    </w:p>
    <w:p w:rsidR="00A8766B" w:rsidRPr="006414EB" w:rsidRDefault="00A8766B" w:rsidP="0049743D">
      <w:pPr>
        <w:pStyle w:val="a3"/>
        <w:numPr>
          <w:ilvl w:val="0"/>
          <w:numId w:val="9"/>
        </w:numPr>
        <w:tabs>
          <w:tab w:val="left" w:pos="30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Произнесение рассказа вслух и одновременно работа над образн</w:t>
      </w:r>
      <w:proofErr w:type="gramStart"/>
      <w:r w:rsidRPr="006414E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414EB">
        <w:rPr>
          <w:rFonts w:ascii="Times New Roman" w:hAnsi="Times New Roman" w:cs="Times New Roman"/>
          <w:sz w:val="28"/>
          <w:szCs w:val="28"/>
        </w:rPr>
        <w:t xml:space="preserve"> эмоци</w:t>
      </w:r>
      <w:r w:rsidRPr="006414EB">
        <w:rPr>
          <w:rFonts w:ascii="Times New Roman" w:hAnsi="Times New Roman" w:cs="Times New Roman"/>
          <w:sz w:val="28"/>
          <w:szCs w:val="28"/>
        </w:rPr>
        <w:t>о</w:t>
      </w:r>
      <w:r w:rsidRPr="006414EB">
        <w:rPr>
          <w:rFonts w:ascii="Times New Roman" w:hAnsi="Times New Roman" w:cs="Times New Roman"/>
          <w:sz w:val="28"/>
          <w:szCs w:val="28"/>
        </w:rPr>
        <w:t>нальностью речи рассказа.</w:t>
      </w:r>
    </w:p>
    <w:p w:rsidR="00A8766B" w:rsidRPr="006414EB" w:rsidRDefault="00A8766B" w:rsidP="0049743D">
      <w:pPr>
        <w:tabs>
          <w:tab w:val="left" w:pos="3075"/>
        </w:tabs>
        <w:spacing w:after="0"/>
        <w:ind w:left="43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 xml:space="preserve"> В работе с детьми учитель использует разные виды рассказывания: рассказ близко к тексту, рассказ с творческой переработкой (в сокращенном виде или с введением  подробностей   и диалогов,  рассказ по нескольким  источникам на основе литературно – художественного произведение и научно- популярных ст</w:t>
      </w:r>
      <w:r w:rsidRPr="006414EB">
        <w:rPr>
          <w:rFonts w:ascii="Times New Roman" w:hAnsi="Times New Roman" w:cs="Times New Roman"/>
          <w:sz w:val="28"/>
          <w:szCs w:val="28"/>
        </w:rPr>
        <w:t>а</w:t>
      </w:r>
      <w:r w:rsidRPr="006414EB">
        <w:rPr>
          <w:rFonts w:ascii="Times New Roman" w:hAnsi="Times New Roman" w:cs="Times New Roman"/>
          <w:sz w:val="28"/>
          <w:szCs w:val="28"/>
        </w:rPr>
        <w:t xml:space="preserve">тей), творческий рассказ из жизни. </w:t>
      </w:r>
    </w:p>
    <w:p w:rsidR="006414EB" w:rsidRDefault="00A8766B" w:rsidP="0049743D">
      <w:pPr>
        <w:tabs>
          <w:tab w:val="left" w:pos="3075"/>
        </w:tabs>
        <w:spacing w:after="0"/>
        <w:ind w:left="43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hAnsi="Times New Roman" w:cs="Times New Roman"/>
          <w:sz w:val="28"/>
          <w:szCs w:val="28"/>
        </w:rPr>
        <w:t>Выбор  темы для рассказывания определяется общим планом  учебно-</w:t>
      </w:r>
      <w:r w:rsidR="0049743D">
        <w:rPr>
          <w:rFonts w:ascii="Times New Roman" w:hAnsi="Times New Roman" w:cs="Times New Roman"/>
          <w:sz w:val="28"/>
          <w:szCs w:val="28"/>
        </w:rPr>
        <w:t xml:space="preserve">воспитательной работы учителя. </w:t>
      </w:r>
    </w:p>
    <w:p w:rsidR="006414EB" w:rsidRPr="006414EB" w:rsidRDefault="006414EB" w:rsidP="0049743D">
      <w:pPr>
        <w:tabs>
          <w:tab w:val="left" w:pos="1335"/>
        </w:tabs>
        <w:spacing w:after="0"/>
        <w:ind w:left="434"/>
        <w:rPr>
          <w:rFonts w:ascii="Times New Roman" w:hAnsi="Times New Roman" w:cs="Times New Roman"/>
          <w:sz w:val="28"/>
          <w:szCs w:val="28"/>
        </w:rPr>
      </w:pPr>
    </w:p>
    <w:p w:rsidR="006414EB" w:rsidRPr="0049743D" w:rsidRDefault="006414EB" w:rsidP="0049743D">
      <w:pPr>
        <w:pStyle w:val="a3"/>
        <w:numPr>
          <w:ilvl w:val="0"/>
          <w:numId w:val="10"/>
        </w:numPr>
        <w:tabs>
          <w:tab w:val="left" w:pos="133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414EB">
        <w:rPr>
          <w:rFonts w:ascii="Times New Roman" w:hAnsi="Times New Roman" w:cs="Times New Roman"/>
          <w:b/>
          <w:sz w:val="28"/>
          <w:szCs w:val="28"/>
          <w:u w:val="single"/>
        </w:rPr>
        <w:t>Тема: Рассказывание близко к тесту.</w:t>
      </w:r>
    </w:p>
    <w:p w:rsidR="0049743D" w:rsidRDefault="006414EB" w:rsidP="0049743D">
      <w:pPr>
        <w:pStyle w:val="a3"/>
        <w:tabs>
          <w:tab w:val="left" w:pos="1335"/>
        </w:tabs>
        <w:spacing w:after="0"/>
        <w:ind w:left="7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для изучения.</w:t>
      </w:r>
    </w:p>
    <w:p w:rsidR="00505A81" w:rsidRPr="0049743D" w:rsidRDefault="00505A81" w:rsidP="0049743D">
      <w:pPr>
        <w:pStyle w:val="a3"/>
        <w:tabs>
          <w:tab w:val="left" w:pos="1335"/>
        </w:tabs>
        <w:spacing w:after="0"/>
        <w:ind w:left="794"/>
        <w:rPr>
          <w:rFonts w:ascii="Times New Roman" w:hAnsi="Times New Roman" w:cs="Times New Roman"/>
          <w:sz w:val="28"/>
          <w:szCs w:val="28"/>
        </w:rPr>
      </w:pPr>
      <w:r w:rsidRPr="006414EB">
        <w:rPr>
          <w:rFonts w:ascii="Times New Roman" w:eastAsia="Times New Roman" w:hAnsi="Times New Roman" w:cs="Times New Roman"/>
          <w:b/>
          <w:color w:val="F85338"/>
          <w:kern w:val="36"/>
          <w:sz w:val="28"/>
          <w:szCs w:val="28"/>
          <w:u w:val="single"/>
        </w:rPr>
        <w:t>Как пересказать близко к тексту</w:t>
      </w:r>
    </w:p>
    <w:p w:rsidR="00505A81" w:rsidRPr="006414EB" w:rsidRDefault="00505A81" w:rsidP="004974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Умение много и убедительно </w:t>
      </w:r>
      <w:proofErr w:type="gramStart"/>
      <w:r w:rsidRPr="006414EB">
        <w:rPr>
          <w:rFonts w:ascii="Times New Roman" w:eastAsia="Times New Roman" w:hAnsi="Times New Roman" w:cs="Times New Roman"/>
          <w:sz w:val="28"/>
          <w:szCs w:val="28"/>
        </w:rPr>
        <w:t>говорить можно развить</w:t>
      </w:r>
      <w:proofErr w:type="gramEnd"/>
      <w:r w:rsidRPr="006414EB">
        <w:rPr>
          <w:rFonts w:ascii="Times New Roman" w:eastAsia="Times New Roman" w:hAnsi="Times New Roman" w:cs="Times New Roman"/>
          <w:sz w:val="28"/>
          <w:szCs w:val="28"/>
        </w:rPr>
        <w:t>, пересказывая проч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танное близко к тексту. Запоминание и последующий пересказ тренирует не только речь, но укрепляет и развивает память, помогает справиться со стеснительностью и косно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зычием.</w:t>
      </w:r>
    </w:p>
    <w:p w:rsidR="00505A81" w:rsidRPr="0049743D" w:rsidRDefault="00505A81" w:rsidP="004974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Чтобы развить умение правильно говорить, нужно много читать. Но одного этого мало. Умение грамотно излагать свои мысли формируется в процессе пересказов </w:t>
      </w:r>
      <w:proofErr w:type="gramStart"/>
      <w:r w:rsidRPr="006414EB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6414EB">
        <w:rPr>
          <w:rFonts w:ascii="Times New Roman" w:eastAsia="Times New Roman" w:hAnsi="Times New Roman" w:cs="Times New Roman"/>
          <w:sz w:val="28"/>
          <w:szCs w:val="28"/>
        </w:rPr>
        <w:t>. Чем раньше начинают учить этому ребёнка</w:t>
      </w:r>
      <w:r w:rsidR="0049743D">
        <w:rPr>
          <w:rFonts w:ascii="Times New Roman" w:eastAsia="Times New Roman" w:hAnsi="Times New Roman" w:cs="Times New Roman"/>
          <w:sz w:val="28"/>
          <w:szCs w:val="28"/>
        </w:rPr>
        <w:t>, тем легче ему будет в жизни. 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>От умения убедительно и грамотно говорить зависит не только успешная учёба, но и адаптация в любом обществе, и построение карьеры в дальне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шем.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>Чтобы пересказывать близко к тексту, достаточно сформировать свой собс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венный 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lastRenderedPageBreak/>
        <w:t>алгоритм действий, базирующийся на общих принципах. 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</w:r>
      <w:r w:rsidRPr="0064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Пересказ </w:t>
      </w:r>
      <w:proofErr w:type="gramStart"/>
      <w:r w:rsidRPr="0064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прочитанного</w:t>
      </w:r>
      <w:proofErr w:type="gramEnd"/>
      <w:r w:rsidRPr="0064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близко к тексту </w:t>
      </w:r>
    </w:p>
    <w:p w:rsidR="006414EB" w:rsidRDefault="00505A81" w:rsidP="004974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414EB">
        <w:rPr>
          <w:rFonts w:ascii="Times New Roman" w:eastAsia="Times New Roman" w:hAnsi="Times New Roman" w:cs="Times New Roman"/>
          <w:sz w:val="28"/>
          <w:szCs w:val="28"/>
        </w:rPr>
        <w:t>Прежде всего, текст должен быть прочитан вслух, с выражением и выделением смысловых частей; отмечены опорные фразы, которые облегчат запоминание и с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43D">
        <w:rPr>
          <w:rFonts w:ascii="Times New Roman" w:eastAsia="Times New Roman" w:hAnsi="Times New Roman" w:cs="Times New Roman"/>
          <w:sz w:val="28"/>
          <w:szCs w:val="28"/>
        </w:rPr>
        <w:t>хранят стиль текста.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 xml:space="preserve">Важно осмыслить его и убедиться, что все понято. После этого рассказать </w:t>
      </w:r>
      <w:proofErr w:type="gramStart"/>
      <w:r w:rsidRPr="006414EB">
        <w:rPr>
          <w:rFonts w:ascii="Times New Roman" w:eastAsia="Times New Roman" w:hAnsi="Times New Roman" w:cs="Times New Roman"/>
          <w:sz w:val="28"/>
          <w:szCs w:val="28"/>
        </w:rPr>
        <w:t>проч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танное</w:t>
      </w:r>
      <w:proofErr w:type="gramEnd"/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 в самых общих чертах не составит труда.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>Как правило, тексты уже разбиты на части и абзацы. Вот на них и следует опир</w:t>
      </w:r>
      <w:r w:rsidR="0049743D">
        <w:rPr>
          <w:rFonts w:ascii="Times New Roman" w:eastAsia="Times New Roman" w:hAnsi="Times New Roman" w:cs="Times New Roman"/>
          <w:sz w:val="28"/>
          <w:szCs w:val="28"/>
        </w:rPr>
        <w:t>аться в дальнейшем запоминании.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>Затем пересказать весь текст целиком. Хорошо, если кто-то прослушает п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ресказ и проследит по </w:t>
      </w:r>
      <w:proofErr w:type="spellStart"/>
      <w:r w:rsidRPr="006414EB">
        <w:rPr>
          <w:rFonts w:ascii="Times New Roman" w:eastAsia="Times New Roman" w:hAnsi="Times New Roman" w:cs="Times New Roman"/>
          <w:sz w:val="28"/>
          <w:szCs w:val="28"/>
        </w:rPr>
        <w:t>исходнику</w:t>
      </w:r>
      <w:proofErr w:type="spellEnd"/>
      <w:r w:rsidRPr="006414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>Если результат удовлетворяет, прочесть весь текст ещё раз для лучшего з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крепления в памяти или повторить вс</w:t>
      </w:r>
      <w:r w:rsidR="0049743D">
        <w:rPr>
          <w:rFonts w:ascii="Times New Roman" w:eastAsia="Times New Roman" w:hAnsi="Times New Roman" w:cs="Times New Roman"/>
          <w:sz w:val="28"/>
          <w:szCs w:val="28"/>
        </w:rPr>
        <w:t>е снова до полного запоминания.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br/>
        <w:t xml:space="preserve">Для развития устной речи, для тренировки памяти и умения </w:t>
      </w:r>
      <w:proofErr w:type="gramStart"/>
      <w:r w:rsidRPr="006414EB">
        <w:rPr>
          <w:rFonts w:ascii="Times New Roman" w:eastAsia="Times New Roman" w:hAnsi="Times New Roman" w:cs="Times New Roman"/>
          <w:sz w:val="28"/>
          <w:szCs w:val="28"/>
        </w:rPr>
        <w:t>излагать свои мысли</w:t>
      </w:r>
      <w:proofErr w:type="gramEnd"/>
      <w:r w:rsidRPr="006414EB">
        <w:rPr>
          <w:rFonts w:ascii="Times New Roman" w:eastAsia="Times New Roman" w:hAnsi="Times New Roman" w:cs="Times New Roman"/>
          <w:sz w:val="28"/>
          <w:szCs w:val="28"/>
        </w:rPr>
        <w:t xml:space="preserve"> убедительно тренировки в виде пересказа прочитанного близко к тесту просто нез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14EB">
        <w:rPr>
          <w:rFonts w:ascii="Times New Roman" w:eastAsia="Times New Roman" w:hAnsi="Times New Roman" w:cs="Times New Roman"/>
          <w:sz w:val="28"/>
          <w:szCs w:val="28"/>
        </w:rPr>
        <w:t>менимы.</w:t>
      </w:r>
    </w:p>
    <w:p w:rsidR="006414EB" w:rsidRDefault="006414EB" w:rsidP="004974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05A81" w:rsidRPr="006414EB" w:rsidRDefault="006414EB" w:rsidP="0049743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4EB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  <w:r w:rsidR="00505A81" w:rsidRPr="006414EB">
        <w:rPr>
          <w:rFonts w:ascii="Times New Roman" w:eastAsia="Times New Roman" w:hAnsi="Times New Roman" w:cs="Times New Roman"/>
          <w:b/>
          <w:vanish/>
          <w:sz w:val="28"/>
          <w:szCs w:val="28"/>
        </w:rPr>
        <w:t>Конец формы</w:t>
      </w:r>
    </w:p>
    <w:p w:rsidR="004B6F15" w:rsidRPr="0049743D" w:rsidRDefault="006414EB" w:rsidP="0049743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9743D">
        <w:rPr>
          <w:rFonts w:ascii="Times New Roman" w:hAnsi="Times New Roman" w:cs="Times New Roman"/>
          <w:sz w:val="28"/>
          <w:szCs w:val="28"/>
          <w:u w:val="single"/>
        </w:rPr>
        <w:t>Выбрать текст  из учебника начальных классов или из хрестоматии, подготовить рассказ произведения близко к тексту.</w:t>
      </w:r>
    </w:p>
    <w:sectPr w:rsidR="004B6F15" w:rsidRPr="0049743D" w:rsidSect="0049743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7AB"/>
    <w:multiLevelType w:val="hybridMultilevel"/>
    <w:tmpl w:val="FC2A9070"/>
    <w:lvl w:ilvl="0" w:tplc="16AE853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745257E"/>
    <w:multiLevelType w:val="hybridMultilevel"/>
    <w:tmpl w:val="CDACD25C"/>
    <w:lvl w:ilvl="0" w:tplc="8586EC96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1510467F"/>
    <w:multiLevelType w:val="hybridMultilevel"/>
    <w:tmpl w:val="7D88334C"/>
    <w:lvl w:ilvl="0" w:tplc="02724B06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>
    <w:nsid w:val="329424D2"/>
    <w:multiLevelType w:val="hybridMultilevel"/>
    <w:tmpl w:val="99C494A4"/>
    <w:lvl w:ilvl="0" w:tplc="E44CB224">
      <w:start w:val="1"/>
      <w:numFmt w:val="decimal"/>
      <w:lvlText w:val="%1."/>
      <w:lvlJc w:val="left"/>
      <w:pPr>
        <w:ind w:left="7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42836235"/>
    <w:multiLevelType w:val="hybridMultilevel"/>
    <w:tmpl w:val="624A1E10"/>
    <w:lvl w:ilvl="0" w:tplc="08CCDEF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>
    <w:nsid w:val="5A3E45EF"/>
    <w:multiLevelType w:val="hybridMultilevel"/>
    <w:tmpl w:val="B4CA38CE"/>
    <w:lvl w:ilvl="0" w:tplc="A5842DE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65D61CE6"/>
    <w:multiLevelType w:val="hybridMultilevel"/>
    <w:tmpl w:val="922C4FA6"/>
    <w:lvl w:ilvl="0" w:tplc="235A85AC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664358A0"/>
    <w:multiLevelType w:val="hybridMultilevel"/>
    <w:tmpl w:val="23722124"/>
    <w:lvl w:ilvl="0" w:tplc="F4C6DE1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68AF4D64"/>
    <w:multiLevelType w:val="hybridMultilevel"/>
    <w:tmpl w:val="6E74BA00"/>
    <w:lvl w:ilvl="0" w:tplc="0F0A4A30">
      <w:start w:val="3"/>
      <w:numFmt w:val="decimal"/>
      <w:lvlText w:val="%1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>
    <w:nsid w:val="6CA96385"/>
    <w:multiLevelType w:val="hybridMultilevel"/>
    <w:tmpl w:val="3C389786"/>
    <w:lvl w:ilvl="0" w:tplc="6DB638E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8766B"/>
    <w:rsid w:val="0049743D"/>
    <w:rsid w:val="004B6F15"/>
    <w:rsid w:val="00505A81"/>
    <w:rsid w:val="006414EB"/>
    <w:rsid w:val="00A8766B"/>
    <w:rsid w:val="00AB1F70"/>
    <w:rsid w:val="00BF4AC0"/>
    <w:rsid w:val="00E4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Windows User</cp:lastModifiedBy>
  <cp:revision>7</cp:revision>
  <dcterms:created xsi:type="dcterms:W3CDTF">2020-03-29T16:54:00Z</dcterms:created>
  <dcterms:modified xsi:type="dcterms:W3CDTF">2020-03-30T07:40:00Z</dcterms:modified>
</cp:coreProperties>
</file>