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Тема. Возрас</w:t>
      </w:r>
      <w:r w:rsidRPr="000D6896">
        <w:rPr>
          <w:rFonts w:ascii="Times New Roman" w:hAnsi="Times New Roman" w:cs="Times New Roman"/>
          <w:b/>
          <w:sz w:val="24"/>
          <w:szCs w:val="24"/>
        </w:rPr>
        <w:softHyphen/>
        <w:t>тные, половые, типологические и индивидуальные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особенности  обучающихся,  их учет в обучении и воспитании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Основные понятия и термины по теме: </w:t>
      </w:r>
      <w:r w:rsidRPr="000D6896">
        <w:rPr>
          <w:rFonts w:ascii="Times New Roman" w:hAnsi="Times New Roman" w:cs="Times New Roman"/>
          <w:sz w:val="24"/>
          <w:szCs w:val="24"/>
        </w:rPr>
        <w:t xml:space="preserve">педагогическая психология, индивидуализация, дифференциация,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гендерология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гендерный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подход, психологическая и педагогическая готовность к школьному обучению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План изучения темы:</w:t>
      </w:r>
    </w:p>
    <w:p w:rsidR="000D6896" w:rsidRPr="000D6896" w:rsidRDefault="000D6896" w:rsidP="000D68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Особенности дифференцированного и индивидуального обучения и воспитания.</w:t>
      </w:r>
    </w:p>
    <w:p w:rsidR="000D6896" w:rsidRPr="000D6896" w:rsidRDefault="000D6896" w:rsidP="000D68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Учет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гендерных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особенностей в обучении и воспитании школьников.</w:t>
      </w:r>
    </w:p>
    <w:p w:rsidR="000D6896" w:rsidRPr="000D6896" w:rsidRDefault="000D6896" w:rsidP="000D689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Психологическая готовность ребенка к школе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b/>
          <w:i/>
          <w:sz w:val="24"/>
          <w:szCs w:val="24"/>
        </w:rPr>
        <w:t>Краткое содержание теоретических вопросов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Педагогическая психология – отрасль психологии, занимающаяся изучением закономерностей обучения и воспитания.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Индивидуализация – это осуществление принципа индивидуального подхода,  это организация учебного процесса с учетом индивидуальных особенностей учащихся. Индивидуальное обучение направлено на преодоление противоречий между уровнем учебной деятельности и реальные возможности каждого ученика.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Дифференциация  в переводе с латинского обозначает разделение, расслоение целого на различные части, формы, ступени. Под дифференциацией понимают такую форму организации учебного 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процесса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при котором происходит учет типологических, индивидуально-психологических особенностей учащихся и особая взаимосвязь учителя и учеников.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Дифференцированный подход в обучении:</w:t>
      </w:r>
    </w:p>
    <w:p w:rsidR="000D6896" w:rsidRPr="000D6896" w:rsidRDefault="000D6896" w:rsidP="000D68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Это создание разнообразных условий обучения для различных школ, классов, групп с целью учета особенностей их контингента.</w:t>
      </w:r>
    </w:p>
    <w:p w:rsidR="000D6896" w:rsidRPr="000D6896" w:rsidRDefault="000D6896" w:rsidP="000D689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Это комплекс методических, психолого-педагогических и организационно-управленческих мероприятий.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Разновидности дифференцированного обучения:</w:t>
      </w:r>
    </w:p>
    <w:p w:rsidR="000D6896" w:rsidRPr="000D6896" w:rsidRDefault="000D6896" w:rsidP="000D68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 способностям (на основании учета успеваемости в предыдущем классе ученики распределяются на несколько групп)</w:t>
      </w:r>
    </w:p>
    <w:p w:rsidR="000D6896" w:rsidRPr="000D6896" w:rsidRDefault="000D6896" w:rsidP="000D68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 интеллекту</w:t>
      </w:r>
    </w:p>
    <w:p w:rsidR="000D6896" w:rsidRPr="000D6896" w:rsidRDefault="000D6896" w:rsidP="000D689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 неспособности.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Гендер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D6896">
        <w:rPr>
          <w:rFonts w:ascii="Times New Roman" w:hAnsi="Times New Roman" w:cs="Times New Roman"/>
          <w:sz w:val="24"/>
          <w:szCs w:val="24"/>
        </w:rPr>
        <w:t>социально - биологическая  характеристика, с помощью которой люди дают определение «мужчина», «женщина».</w:t>
      </w:r>
    </w:p>
    <w:p w:rsidR="000D6896" w:rsidRPr="000D6896" w:rsidRDefault="000D6896" w:rsidP="000D6896">
      <w:pPr>
        <w:ind w:left="6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lastRenderedPageBreak/>
        <w:t>Гендерология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D6896">
        <w:rPr>
          <w:rFonts w:ascii="Times New Roman" w:hAnsi="Times New Roman" w:cs="Times New Roman"/>
          <w:sz w:val="24"/>
          <w:szCs w:val="24"/>
        </w:rPr>
        <w:t xml:space="preserve">наука, занимающаяся рассмотрением социального взаимодействия между представителями мужского и женского полов, основанных на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межполовой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социальной предрасположенности. </w:t>
      </w:r>
    </w:p>
    <w:p w:rsidR="000D6896" w:rsidRPr="000D6896" w:rsidRDefault="000D6896" w:rsidP="000D6896">
      <w:pPr>
        <w:ind w:left="60" w:firstLine="30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Пол </w:t>
      </w:r>
      <w:proofErr w:type="gramStart"/>
      <w:r w:rsidRPr="000D6896">
        <w:rPr>
          <w:rFonts w:ascii="Times New Roman" w:hAnsi="Times New Roman" w:cs="Times New Roman"/>
          <w:b/>
          <w:sz w:val="24"/>
          <w:szCs w:val="24"/>
        </w:rPr>
        <w:t>–</w:t>
      </w:r>
      <w:r w:rsidRPr="000D689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натомо-физиологические особенности людей. </w:t>
      </w:r>
    </w:p>
    <w:p w:rsidR="000D6896" w:rsidRPr="000D6896" w:rsidRDefault="000D6896" w:rsidP="000D6896">
      <w:pPr>
        <w:ind w:left="6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Гендерные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роли – </w:t>
      </w:r>
      <w:r w:rsidRPr="000D6896">
        <w:rPr>
          <w:rFonts w:ascii="Times New Roman" w:hAnsi="Times New Roman" w:cs="Times New Roman"/>
          <w:sz w:val="24"/>
          <w:szCs w:val="24"/>
        </w:rPr>
        <w:t xml:space="preserve">один из видов социальных ролей, набор ожидаемых образцов поведения для мужчин и женщин. </w:t>
      </w:r>
    </w:p>
    <w:p w:rsidR="000D6896" w:rsidRPr="000D6896" w:rsidRDefault="000D6896" w:rsidP="000D6896">
      <w:pPr>
        <w:ind w:left="6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Гендерные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стереотипы – </w:t>
      </w:r>
      <w:r w:rsidRPr="000D6896">
        <w:rPr>
          <w:rFonts w:ascii="Times New Roman" w:hAnsi="Times New Roman" w:cs="Times New Roman"/>
          <w:sz w:val="24"/>
          <w:szCs w:val="24"/>
        </w:rPr>
        <w:t>сформировавшиеся в культуре, обобщенные представления о том, как действительно ведут себя мужчины и женщины.</w:t>
      </w:r>
    </w:p>
    <w:p w:rsidR="000D6896" w:rsidRPr="000D6896" w:rsidRDefault="000D6896" w:rsidP="000D6896">
      <w:pPr>
        <w:ind w:left="6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Гендерный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подход </w:t>
      </w:r>
      <w:r w:rsidRPr="000D6896">
        <w:rPr>
          <w:rFonts w:ascii="Times New Roman" w:hAnsi="Times New Roman" w:cs="Times New Roman"/>
          <w:sz w:val="24"/>
          <w:szCs w:val="24"/>
        </w:rPr>
        <w:t xml:space="preserve">– это учет  социально-биологической характеристики пола в воспитательно-образовательном процессе, т.е. в основе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гендерного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подхода лежит дифференциация по признаку пола. Различия между мальчиками и девочками:</w:t>
      </w:r>
    </w:p>
    <w:p w:rsidR="000D6896" w:rsidRPr="000D6896" w:rsidRDefault="000D6896" w:rsidP="000D68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основе различия познавательных стратегий и путей формирования познавательных функций, темпов, способов переработки и усвоения информации;</w:t>
      </w:r>
    </w:p>
    <w:p w:rsidR="000D6896" w:rsidRPr="000D6896" w:rsidRDefault="000D6896" w:rsidP="000D68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Организации внимания;</w:t>
      </w:r>
    </w:p>
    <w:p w:rsidR="000D6896" w:rsidRPr="000D6896" w:rsidRDefault="000D6896" w:rsidP="000D68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формах активации эмоций</w:t>
      </w:r>
    </w:p>
    <w:p w:rsidR="000D6896" w:rsidRPr="000D6896" w:rsidRDefault="000D6896" w:rsidP="000D68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мотивации деятельности и оценки достижений</w:t>
      </w:r>
    </w:p>
    <w:p w:rsidR="000D6896" w:rsidRPr="000D6896" w:rsidRDefault="000D6896" w:rsidP="000D689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поведении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Различия в умственной деятельности девочек и мальчиков.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Девочки:</w:t>
      </w:r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Быстрее схватывают новый материал</w:t>
      </w:r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Легче усваивают алгоритмы и правила</w:t>
      </w:r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Любят задания на повторение</w:t>
      </w:r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Чаще используют ближнее зрение</w:t>
      </w:r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Воспринимают все более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детализированно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, мыслят конкретнее и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прагматичнее</w:t>
      </w:r>
      <w:proofErr w:type="spellEnd"/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Лучше обучаются последовательн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«от простого к сложному»</w:t>
      </w:r>
    </w:p>
    <w:p w:rsidR="000D6896" w:rsidRPr="000D6896" w:rsidRDefault="000D6896" w:rsidP="000D689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Новую информацию анализируют с помощью левого полушария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Мальчики:</w:t>
      </w:r>
    </w:p>
    <w:p w:rsidR="000D6896" w:rsidRPr="000D6896" w:rsidRDefault="000D6896" w:rsidP="000D689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Труднее выполняют сложные (многоэтапные) поручения взрослых</w:t>
      </w:r>
    </w:p>
    <w:p w:rsidR="000D6896" w:rsidRPr="000D6896" w:rsidRDefault="000D6896" w:rsidP="000D689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Им важно понять принцип, смысл задания и труднее воспринимать объяснение от простого к 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</w:p>
    <w:p w:rsidR="000D6896" w:rsidRPr="000D6896" w:rsidRDefault="000D6896" w:rsidP="000D689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Лучше выполняют задания на сообразительность</w:t>
      </w:r>
    </w:p>
    <w:p w:rsidR="000D6896" w:rsidRPr="000D6896" w:rsidRDefault="000D6896" w:rsidP="000D689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Не терпят однообразия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Готовность к школьному обучению</w:t>
      </w:r>
      <w:r w:rsidRPr="000D6896">
        <w:rPr>
          <w:rFonts w:ascii="Times New Roman" w:hAnsi="Times New Roman" w:cs="Times New Roman"/>
          <w:sz w:val="24"/>
          <w:szCs w:val="24"/>
        </w:rPr>
        <w:t>. Важной особенностью старшего дошкольника является обостренная чувствительность (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) к усвоению нравственно-психологических норм и правил поведения, готовности к овладению целями и способами систематического обучения. В этот период у ребенка возникает состояние, которое можно назвать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обучаемостью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. Появляется важная способность для обучения – выносливость.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Готовность к школе бывает: </w:t>
      </w: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0D6896">
        <w:rPr>
          <w:rFonts w:ascii="Times New Roman" w:hAnsi="Times New Roman" w:cs="Times New Roman"/>
          <w:b/>
          <w:sz w:val="24"/>
          <w:szCs w:val="24"/>
        </w:rPr>
        <w:t>интеллектуальная</w:t>
      </w:r>
      <w:proofErr w:type="gram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развитие познавательных процессов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0D6896">
        <w:rPr>
          <w:rFonts w:ascii="Times New Roman" w:hAnsi="Times New Roman" w:cs="Times New Roman"/>
          <w:b/>
          <w:sz w:val="24"/>
          <w:szCs w:val="24"/>
        </w:rPr>
        <w:t>психологическая</w:t>
      </w:r>
      <w:r w:rsidRPr="000D6896">
        <w:rPr>
          <w:rFonts w:ascii="Times New Roman" w:hAnsi="Times New Roman" w:cs="Times New Roman"/>
          <w:sz w:val="24"/>
          <w:szCs w:val="24"/>
        </w:rPr>
        <w:t xml:space="preserve"> – готовность к принятию новой социальной позиции – позиции школьника. 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в) </w:t>
      </w:r>
      <w:r w:rsidRPr="000D6896">
        <w:rPr>
          <w:rFonts w:ascii="Times New Roman" w:hAnsi="Times New Roman" w:cs="Times New Roman"/>
          <w:b/>
          <w:sz w:val="24"/>
          <w:szCs w:val="24"/>
        </w:rPr>
        <w:t>личностная готовность</w:t>
      </w:r>
      <w:r w:rsidRPr="000D6896">
        <w:rPr>
          <w:rFonts w:ascii="Times New Roman" w:hAnsi="Times New Roman" w:cs="Times New Roman"/>
          <w:sz w:val="24"/>
          <w:szCs w:val="24"/>
        </w:rPr>
        <w:t xml:space="preserve"> – отношение ребенка к школе, учебной деятельности, учителям, самому себе, умение общаться.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г) </w:t>
      </w:r>
      <w:r w:rsidRPr="000D6896">
        <w:rPr>
          <w:rFonts w:ascii="Times New Roman" w:hAnsi="Times New Roman" w:cs="Times New Roman"/>
          <w:b/>
          <w:sz w:val="24"/>
          <w:szCs w:val="24"/>
        </w:rPr>
        <w:t>волевая готовность</w:t>
      </w:r>
      <w:r w:rsidRPr="000D6896">
        <w:rPr>
          <w:rFonts w:ascii="Times New Roman" w:hAnsi="Times New Roman" w:cs="Times New Roman"/>
          <w:sz w:val="24"/>
          <w:szCs w:val="24"/>
        </w:rPr>
        <w:t xml:space="preserve"> – способность поставить цель, принять решение, наметить план действия, исполнить его и проявить определенные усилия, в случае преодоления препятствия. Первоначальное значение в воспитании воли является воспитание мотивов достижения цели. Необходимо формировать дисциплину, организованность, снимать страх перед трудностями.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Показатели готовности: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а) познавательные характеристики довольно высоки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б) развиты: самоконтроль, трудовые умения и навыки, умение общаться, ролевое поведение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0D6896">
        <w:rPr>
          <w:rFonts w:ascii="Times New Roman" w:hAnsi="Times New Roman" w:cs="Times New Roman"/>
          <w:sz w:val="24"/>
          <w:szCs w:val="24"/>
        </w:rPr>
        <w:t xml:space="preserve">в) психические процессы: а) восприятие – осмысленное, предметное; б) внимание – произвольное; в) память – произвольная; г) мышление – должно пройти 3 этапа;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) речь – умение пользоваться словом для произвольного управления поведением и познавательными процессами; е) письмо</w:t>
      </w:r>
      <w:proofErr w:type="gramEnd"/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г) личностная готовность (желание учиться, интерес –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сензитивный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период – 4-5 лет – «почемучки»)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) умение слушать, выполнять указания взрослых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е) ответственное и положительное отношение к школе и учебе; 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ж) произвольное управление своим поведением; 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) выполнение умственной работы, обеспечивающей сознательное усвоение знаний; 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и) умение устанавливать 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взрослыми и со сверстниками взаимоотношения, определяемые совместной деятельностью; 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0D6896">
        <w:rPr>
          <w:rFonts w:ascii="Times New Roman" w:hAnsi="Times New Roman" w:cs="Times New Roman"/>
          <w:sz w:val="24"/>
          <w:szCs w:val="24"/>
        </w:rPr>
        <w:t>к) наличие соответствующих мотивов учения (отношение к учению как важному, стремление к приобретению знаний, интерес к определенным учебным предметам); е) достаточная произвольность поведения, обеспечивающая реализацию имеющихся у ребенка мотивов учения (необходима, чтобы ребенок выдерживал школьный режим, умел организованно вести себя на уроках, сосредоточить внимание даже тогда, когда материал не вызывает интереса у ребенка, надолго запоминал излагаемый учителем материал).</w:t>
      </w:r>
      <w:proofErr w:type="gramEnd"/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lastRenderedPageBreak/>
        <w:t>Систематическое усвоение детьми знаний на занятиях в дошкольном учреждении  составляет основу овладения некоторыми элементами учебной деятельности (умение слушать, выполнять указания взрослого, подчинять свои действия правилам, определяющим способ их выполнения). Участие в совместной деятельности со сверстниками развивает умение согласовывать действия с другими детьми, осознавать собственные успехи и неудачи. В игре – отображая действия и взаимоотношения взрослых людей, дети осознают их права и обязанности, начинают стремиться к достижению более почетного положения среди других людей, формируется самооценка, приобретают знания об окружающем мире. При конструировании и рисовании – овладевают высшими формами восприятия и образного мышления, учатся выделять соотношение частей.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– </w:t>
      </w:r>
      <w:r w:rsidRPr="000D6896">
        <w:rPr>
          <w:rFonts w:ascii="Times New Roman" w:hAnsi="Times New Roman" w:cs="Times New Roman"/>
          <w:sz w:val="24"/>
          <w:szCs w:val="24"/>
        </w:rPr>
        <w:t>не предусмотрено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Задание для самостоятельного выполнения:</w:t>
      </w:r>
    </w:p>
    <w:p w:rsidR="000D6896" w:rsidRPr="000D6896" w:rsidRDefault="000D6896" w:rsidP="000D6896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проработка конспектов занятий, учебной литературы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Форма контроля самостоятельной работы: </w:t>
      </w:r>
      <w:r w:rsidRPr="000D6896">
        <w:rPr>
          <w:rFonts w:ascii="Times New Roman" w:hAnsi="Times New Roman" w:cs="Times New Roman"/>
          <w:sz w:val="24"/>
          <w:szCs w:val="24"/>
        </w:rPr>
        <w:t xml:space="preserve">устный опрос,  проверка рабочих тетрадей, 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Задания для самоконтроля: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1. Назовите предмет и задачи педагогической психологии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2. Раскройте сущность понятий индивидуализация и дифференциация обучения и воспитания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3. Что изучает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гендерология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?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4. Что означает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гендерный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подход в обучении и воспитании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5. Раскройте различия в умственной деятельности между мальчиками и девочками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6. Раскройте виды готовности ребенка к школьному обучению.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Тема.  Особенности общения и группового поведения 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в дошкольном и школьном возрасте.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Основные понятия и термины по теме: </w:t>
      </w:r>
      <w:r w:rsidRPr="000D6896">
        <w:rPr>
          <w:rFonts w:ascii="Times New Roman" w:hAnsi="Times New Roman" w:cs="Times New Roman"/>
          <w:sz w:val="24"/>
          <w:szCs w:val="24"/>
        </w:rPr>
        <w:t xml:space="preserve">группа, малая и большая группа, 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План изучения темы:</w:t>
      </w:r>
    </w:p>
    <w:p w:rsidR="000D6896" w:rsidRPr="000D6896" w:rsidRDefault="000D6896" w:rsidP="000D689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Понятие группы. Большие  и малые группы</w:t>
      </w:r>
    </w:p>
    <w:p w:rsidR="000D6896" w:rsidRPr="000D6896" w:rsidRDefault="000D6896" w:rsidP="000D689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Классификация групп, их характеристика</w:t>
      </w:r>
    </w:p>
    <w:p w:rsidR="000D6896" w:rsidRPr="000D6896" w:rsidRDefault="000D6896" w:rsidP="000D689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Задачи малых групп</w:t>
      </w:r>
    </w:p>
    <w:p w:rsidR="000D6896" w:rsidRPr="000D6896" w:rsidRDefault="000D6896" w:rsidP="000D689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Руководство детскими группами и коллективами.</w:t>
      </w:r>
    </w:p>
    <w:p w:rsidR="000D6896" w:rsidRPr="000D6896" w:rsidRDefault="000D6896" w:rsidP="000D6896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Межличностные отношения в дошкольном и младшем школьном возрасте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Краткое содержание теоретических вопросов</w:t>
      </w: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Группа – </w:t>
      </w:r>
      <w:r w:rsidRPr="000D6896">
        <w:rPr>
          <w:rFonts w:ascii="Times New Roman" w:hAnsi="Times New Roman" w:cs="Times New Roman"/>
          <w:sz w:val="24"/>
          <w:szCs w:val="24"/>
        </w:rPr>
        <w:t>это сложно устроенное общество, в котором люди объединены друг с другом в многочисленные более или менее устойчивые соединения.</w:t>
      </w: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0D6896">
        <w:rPr>
          <w:rFonts w:ascii="Times New Roman" w:hAnsi="Times New Roman" w:cs="Times New Roman"/>
          <w:b/>
          <w:sz w:val="24"/>
          <w:szCs w:val="24"/>
        </w:rPr>
        <w:t xml:space="preserve">Большие группы - </w:t>
      </w:r>
      <w:r w:rsidRPr="000D6896">
        <w:rPr>
          <w:rFonts w:ascii="Times New Roman" w:hAnsi="Times New Roman" w:cs="Times New Roman"/>
          <w:sz w:val="24"/>
          <w:szCs w:val="24"/>
        </w:rPr>
        <w:t>государства, нации, народности, партии, классы и другие социальные общности, выделяемые по профессиональным, экономическим, религиозным, культурным, образовательным, возрастным, половым и другим признакам.</w:t>
      </w:r>
      <w:proofErr w:type="gramEnd"/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Малая группа - </w:t>
      </w:r>
      <w:r w:rsidRPr="000D6896">
        <w:rPr>
          <w:rFonts w:ascii="Times New Roman" w:hAnsi="Times New Roman" w:cs="Times New Roman"/>
          <w:sz w:val="24"/>
          <w:szCs w:val="24"/>
        </w:rPr>
        <w:t xml:space="preserve"> относительно обособленное объединение двух или более лиц, находящихся в достаточно устойчивом взаимодействии т осуществляющих совместные действия в течени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достаточно долгого промежутка времени (например, семья, школьный класс, трудовой коллектив, объединение близких друзей). 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Классификации групп: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Условные </w:t>
      </w:r>
      <w:r w:rsidRPr="000D6896">
        <w:rPr>
          <w:rFonts w:ascii="Times New Roman" w:hAnsi="Times New Roman" w:cs="Times New Roman"/>
          <w:sz w:val="24"/>
          <w:szCs w:val="24"/>
        </w:rPr>
        <w:t>(номинальные) – группы, которые объединяют людей, не входящих в состав ни одной малой группы.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Реальные – </w:t>
      </w:r>
      <w:r w:rsidRPr="000D6896">
        <w:rPr>
          <w:rFonts w:ascii="Times New Roman" w:hAnsi="Times New Roman" w:cs="Times New Roman"/>
          <w:sz w:val="24"/>
          <w:szCs w:val="24"/>
        </w:rPr>
        <w:t xml:space="preserve">представляет собой действительно существующие объединения людей, полностью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отвечающиеопределению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малой группы.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Естественные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группы, которые складываются сами по себе, независимо от желания экспериментатора.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Лабораторные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создаются экспериментатором с целью проведения какого-либо научного исследования, проверки выдвинутой гипотезы.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Формальные -</w:t>
      </w:r>
      <w:r w:rsidRPr="000D6896">
        <w:rPr>
          <w:rFonts w:ascii="Times New Roman" w:hAnsi="Times New Roman" w:cs="Times New Roman"/>
          <w:sz w:val="24"/>
          <w:szCs w:val="24"/>
        </w:rPr>
        <w:t xml:space="preserve">  создаются и существуют лишь в рамках официально признанных организаций, которые возникают и действуют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как-бы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вне рамок этих организаций. Цели для этих групп задаются извне на основе задач, стоящих перед организацией.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Неформальные (не официальные)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цели обычно возникают и существуют на базе личных интересов их участников, могут совпадать и расходиться с целями официальных организаций.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lastRenderedPageBreak/>
        <w:t>Референтная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любая реальная или условная малая группа, к которой человек добровольно себя причисляет или членом которой он хотел бы стать. В ней индивид находит для себя образцы для подражания. Ее цели и ценности, нормы и формы поведения, мысли и чувства становятся для него значимыми образцами для подражания.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Нереферентная</w:t>
      </w:r>
      <w:proofErr w:type="spellEnd"/>
      <w:r w:rsidRPr="000D689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малая группа, психология и поведение которой 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чужды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для индивида или безразличны для него.</w:t>
      </w:r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D6896">
        <w:rPr>
          <w:rFonts w:ascii="Times New Roman" w:hAnsi="Times New Roman" w:cs="Times New Roman"/>
          <w:b/>
          <w:sz w:val="24"/>
          <w:szCs w:val="24"/>
        </w:rPr>
        <w:t>Слаборазвитые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характеризуются тем, что в них нет достаточной психологической общности, налаженных деловых и личных взаимоотношений, сложившейся структуры взаимодействия, четкого распределения обязанностей, признанных лидеров, эффективной совместной работы.</w:t>
      </w:r>
      <w:proofErr w:type="gramEnd"/>
    </w:p>
    <w:p w:rsidR="000D6896" w:rsidRPr="000D6896" w:rsidRDefault="000D6896" w:rsidP="000D689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Высокоразвитые –</w:t>
      </w:r>
      <w:r w:rsidRPr="000D6896">
        <w:rPr>
          <w:rFonts w:ascii="Times New Roman" w:hAnsi="Times New Roman" w:cs="Times New Roman"/>
          <w:sz w:val="24"/>
          <w:szCs w:val="24"/>
        </w:rPr>
        <w:t xml:space="preserve"> социально-психологические общности, которые отвечают всем перечисленным требованиям.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b/>
          <w:i/>
          <w:sz w:val="24"/>
          <w:szCs w:val="24"/>
        </w:rPr>
        <w:t>Задачи малых групп, обеспечивающие оптимальные условия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b/>
          <w:i/>
          <w:sz w:val="24"/>
          <w:szCs w:val="24"/>
        </w:rPr>
        <w:t xml:space="preserve"> для </w:t>
      </w:r>
      <w:proofErr w:type="spellStart"/>
      <w:r w:rsidRPr="000D6896">
        <w:rPr>
          <w:rFonts w:ascii="Times New Roman" w:hAnsi="Times New Roman" w:cs="Times New Roman"/>
          <w:b/>
          <w:i/>
          <w:sz w:val="24"/>
          <w:szCs w:val="24"/>
        </w:rPr>
        <w:t>научения</w:t>
      </w:r>
      <w:proofErr w:type="spellEnd"/>
      <w:r w:rsidRPr="000D6896">
        <w:rPr>
          <w:rFonts w:ascii="Times New Roman" w:hAnsi="Times New Roman" w:cs="Times New Roman"/>
          <w:b/>
          <w:i/>
          <w:sz w:val="24"/>
          <w:szCs w:val="24"/>
        </w:rPr>
        <w:t xml:space="preserve"> и воспитания личности.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Обеспечение каждому члену детской группы возможности для активного участия во всех делах группы.</w:t>
      </w:r>
    </w:p>
    <w:p w:rsidR="000D6896" w:rsidRPr="000D6896" w:rsidRDefault="000D6896" w:rsidP="000D68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Получение богатого и разнообразного опыта общения и совместной деятельности в группе.</w:t>
      </w:r>
    </w:p>
    <w:p w:rsidR="000D6896" w:rsidRPr="000D6896" w:rsidRDefault="000D6896" w:rsidP="000D68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Использование в группах таких норм и правил взаимодействия, которые интересы личностного развития детей ставят на первый план.</w:t>
      </w:r>
    </w:p>
    <w:p w:rsidR="000D6896" w:rsidRPr="000D6896" w:rsidRDefault="000D6896" w:rsidP="000D6896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Воссоздание в практической деятельности детских групп той социальной реальности, с которой дети обязательно столкнутся став взрослыми.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Стиль и методы руководства детскими группами должны отличаться от приемов руководства коллективами взрослых людей. Основной </w:t>
      </w:r>
      <w:r w:rsidRPr="000D6896">
        <w:rPr>
          <w:rFonts w:ascii="Times New Roman" w:hAnsi="Times New Roman" w:cs="Times New Roman"/>
          <w:b/>
          <w:sz w:val="24"/>
          <w:szCs w:val="24"/>
        </w:rPr>
        <w:t xml:space="preserve">задачей </w:t>
      </w:r>
      <w:r w:rsidRPr="000D6896">
        <w:rPr>
          <w:rFonts w:ascii="Times New Roman" w:hAnsi="Times New Roman" w:cs="Times New Roman"/>
          <w:sz w:val="24"/>
          <w:szCs w:val="24"/>
        </w:rPr>
        <w:t xml:space="preserve">ставится задача обучения и воспитания у детей умений и навыков группового взаимодействия. Организуя работу детских групп, педагог должен преследовать следующие </w:t>
      </w:r>
      <w:r w:rsidRPr="000D6896">
        <w:rPr>
          <w:rFonts w:ascii="Times New Roman" w:hAnsi="Times New Roman" w:cs="Times New Roman"/>
          <w:b/>
          <w:sz w:val="24"/>
          <w:szCs w:val="24"/>
        </w:rPr>
        <w:t>цели</w:t>
      </w:r>
      <w:r w:rsidRPr="000D6896">
        <w:rPr>
          <w:rFonts w:ascii="Times New Roman" w:hAnsi="Times New Roman" w:cs="Times New Roman"/>
          <w:sz w:val="24"/>
          <w:szCs w:val="24"/>
        </w:rPr>
        <w:t>: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правильно распределять между собой роли в совместной деятельности и выполнять свои ролевые обязанности;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быть руководителями в групповой деятельности;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подчиняться заданным правилам совместной работы, быть хорошими исполнителями;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умело общаться друг с другом,  устанавливать и поддерживать хорошие деловые взаимоотношения;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умело вести дискуссию, высказываться самим и слушать других, доказывать свою правоту;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создавать в группе эмоционально-благоприятные личные взаимоотношения;</w:t>
      </w:r>
    </w:p>
    <w:p w:rsidR="000D6896" w:rsidRPr="000D6896" w:rsidRDefault="000D6896" w:rsidP="000D689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Научить детей снимать конфликты в сфере личных и деловых межличностных отношений.</w:t>
      </w:r>
    </w:p>
    <w:p w:rsidR="000D6896" w:rsidRPr="000D6896" w:rsidRDefault="000D6896" w:rsidP="000D6896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lastRenderedPageBreak/>
        <w:t>В раннем детстве у детей можно воспитывать полезные формы  группового поведения, обучать необходимым коммуникативным умениям и навыкам.</w:t>
      </w: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дошкольном возрасте, когда у детей появляются сюжетно-ролевые игры, ребенок может усваивать ролевые формы поведения.</w:t>
      </w: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старшем дошкольном возрасте у детей могут воспитываться навыки организаторской и исполнительской деятельности, самостоятельность в распределении обязанностей, ролей и прав.</w:t>
      </w: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Младшему школьнику вполне доступно элементарное обучение в сфере ведения споров и дискуссий, включая способность слушать и понимать других, предупреждать и устранять конфликты в межличностных отношениях.</w:t>
      </w: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Подростковый возраст можно рассматривать как время окончательного формирования коммуникативных умений и навыков.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таких объединениях детей, которые заняты какой-либо серьезной совместной деятельностью, существуют два основных вида взаимоотношений: деловые и личные.</w:t>
      </w:r>
    </w:p>
    <w:p w:rsidR="000D6896" w:rsidRPr="000D6896" w:rsidRDefault="000D6896" w:rsidP="000D6896">
      <w:pPr>
        <w:ind w:firstLine="4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 К деловым отношениям в группе детей можно отнести те, которые складываются в игре, учении, труде – основных видах  совместной деятельности детей. Сюда входят руководство, подчинение, распределение обязанностей, координация действий, составление планов и программ, их обсуждение и реализация, подведение итогов, оказание взаимопомощи. Управление деловыми взаимоотношениями детей в процессе их индивидуального развития постепенно охватывает разные сферы деятельности. Это одно из направлений в развитии у детей умения работать вместе с другими людьми. Второе направление связано с  постепенным переходом от внешней организации и контроля деятельности к самоуправлению и самоконтролю в детских группах и объединениях. В управлении деловыми взаимоотношениями детей имеются определенные возрастные особенности: </w:t>
      </w:r>
    </w:p>
    <w:p w:rsidR="000D6896" w:rsidRPr="000D6896" w:rsidRDefault="000D6896" w:rsidP="000D68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дошкольном возрасте все деловые взаимоотношения и условия их развития должны быть представлены для детей в наглядно-действенной или наглядно-образной форме.</w:t>
      </w:r>
    </w:p>
    <w:p w:rsidR="000D6896" w:rsidRPr="000D6896" w:rsidRDefault="000D6896" w:rsidP="000D68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старшем дошкольном возрасте или младшем школьном возрасте можно переходить к совместному планированию деятельности.</w:t>
      </w:r>
    </w:p>
    <w:p w:rsidR="000D6896" w:rsidRPr="000D6896" w:rsidRDefault="000D6896" w:rsidP="000D6896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 подростковом и раннем юношеском возрасте можно включать развитую систему самоуправления и самоконтроля.</w:t>
      </w:r>
    </w:p>
    <w:p w:rsidR="000D6896" w:rsidRPr="000D6896" w:rsidRDefault="000D6896" w:rsidP="000D68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left="36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Личные взаимоотношения детей, их развитие и руководство детскими группами имеют свою логику. Главной задачей становится укрепление и обогащение их нравственной основы. Задача педагога в виде нормативов и образцов задавать и действенно поддерживать необходимые нормы нравственности, важнейшими из которых являются порядочность, доброта, ответственность, сочувствие, готовность прийти на помощь.</w:t>
      </w:r>
    </w:p>
    <w:p w:rsidR="000D6896" w:rsidRPr="000D6896" w:rsidRDefault="000D6896" w:rsidP="000D68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Рекомендации для педагога:</w:t>
      </w:r>
    </w:p>
    <w:p w:rsidR="000D6896" w:rsidRPr="000D6896" w:rsidRDefault="000D6896" w:rsidP="000D68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Вовлечение «изолированного» ученика в интересную деятельность.</w:t>
      </w:r>
    </w:p>
    <w:p w:rsidR="000D6896" w:rsidRPr="000D6896" w:rsidRDefault="000D6896" w:rsidP="000D68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Помощь в достижении успеха в той деятельности, от 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прежде всего зависит положение ребенка.</w:t>
      </w:r>
    </w:p>
    <w:p w:rsidR="000D6896" w:rsidRPr="000D6896" w:rsidRDefault="000D6896" w:rsidP="000D68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Преодоление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аффективности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ребенка (вспыльчивости, драчливости, обидчивости), которая часто является не только причиной, но и следствием психологической изоляции.</w:t>
      </w:r>
    </w:p>
    <w:p w:rsidR="000D6896" w:rsidRPr="000D6896" w:rsidRDefault="000D6896" w:rsidP="000D68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Выработка уверенности в себе, отсутствие которой делает их слишком застенчивыми.</w:t>
      </w:r>
    </w:p>
    <w:p w:rsidR="000D6896" w:rsidRPr="000D6896" w:rsidRDefault="000D6896" w:rsidP="000D6896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Использование косвенных мер: например, предложить авторитетным сверстникам поддерживать робкого ребенка.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– </w:t>
      </w:r>
      <w:r w:rsidRPr="000D6896">
        <w:rPr>
          <w:rFonts w:ascii="Times New Roman" w:hAnsi="Times New Roman" w:cs="Times New Roman"/>
          <w:sz w:val="24"/>
          <w:szCs w:val="24"/>
        </w:rPr>
        <w:t>не предусмотрено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Задание для самостоятельного </w:t>
      </w: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выполнения</w:t>
      </w:r>
      <w:proofErr w:type="gramStart"/>
      <w:r w:rsidRPr="000D6896">
        <w:rPr>
          <w:rFonts w:ascii="Times New Roman" w:hAnsi="Times New Roman" w:cs="Times New Roman"/>
          <w:b/>
          <w:sz w:val="24"/>
          <w:szCs w:val="24"/>
        </w:rPr>
        <w:t>:</w:t>
      </w:r>
      <w:r w:rsidRPr="000D6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>роработка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конспектов занятий, учебной литературы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Форма контроля самостоятельной работы: </w:t>
      </w:r>
      <w:r w:rsidRPr="000D6896">
        <w:rPr>
          <w:rFonts w:ascii="Times New Roman" w:hAnsi="Times New Roman" w:cs="Times New Roman"/>
          <w:sz w:val="24"/>
          <w:szCs w:val="24"/>
        </w:rPr>
        <w:t>устный опрос,  проверка рабочих тетрадей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Задания для самоконтроля:</w:t>
      </w:r>
    </w:p>
    <w:p w:rsidR="000D6896" w:rsidRPr="000D6896" w:rsidRDefault="000D6896" w:rsidP="000D689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Дайте определение понятию «группа».</w:t>
      </w:r>
    </w:p>
    <w:p w:rsidR="000D6896" w:rsidRPr="000D6896" w:rsidRDefault="000D6896" w:rsidP="000D689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Раскройте классификацию групп.</w:t>
      </w:r>
    </w:p>
    <w:p w:rsidR="000D6896" w:rsidRPr="000D6896" w:rsidRDefault="000D6896" w:rsidP="000D689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Раскройте особенности руководства детскими группами.</w:t>
      </w:r>
    </w:p>
    <w:p w:rsidR="000D6896" w:rsidRPr="000D6896" w:rsidRDefault="000D6896" w:rsidP="000D689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Охарактеризуйте виды взаимоотношений детей.</w:t>
      </w:r>
    </w:p>
    <w:p w:rsidR="000D6896" w:rsidRPr="000D6896" w:rsidRDefault="000D6896" w:rsidP="000D6896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Какие рекомендации вы можете предложить педагогу по руководству и управлению детской групповой деятельностью.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7E0145" w:rsidRDefault="007E0145" w:rsidP="000D6896">
      <w:pPr>
        <w:rPr>
          <w:rFonts w:ascii="Times New Roman" w:hAnsi="Times New Roman" w:cs="Times New Roman"/>
          <w:sz w:val="24"/>
          <w:szCs w:val="24"/>
        </w:rPr>
      </w:pPr>
    </w:p>
    <w:p w:rsidR="007E0145" w:rsidRDefault="007E0145" w:rsidP="000D6896">
      <w:pPr>
        <w:rPr>
          <w:rFonts w:ascii="Times New Roman" w:hAnsi="Times New Roman" w:cs="Times New Roman"/>
          <w:sz w:val="24"/>
          <w:szCs w:val="24"/>
        </w:rPr>
      </w:pPr>
    </w:p>
    <w:p w:rsidR="007E0145" w:rsidRDefault="007E0145" w:rsidP="000D6896">
      <w:pPr>
        <w:rPr>
          <w:rFonts w:ascii="Times New Roman" w:hAnsi="Times New Roman" w:cs="Times New Roman"/>
          <w:sz w:val="24"/>
          <w:szCs w:val="24"/>
        </w:rPr>
      </w:pPr>
    </w:p>
    <w:p w:rsidR="007E0145" w:rsidRDefault="007E0145" w:rsidP="000D6896">
      <w:pPr>
        <w:rPr>
          <w:rFonts w:ascii="Times New Roman" w:hAnsi="Times New Roman" w:cs="Times New Roman"/>
          <w:sz w:val="24"/>
          <w:szCs w:val="24"/>
        </w:rPr>
      </w:pPr>
    </w:p>
    <w:p w:rsidR="007E0145" w:rsidRDefault="007E0145" w:rsidP="000D6896">
      <w:pPr>
        <w:rPr>
          <w:rFonts w:ascii="Times New Roman" w:hAnsi="Times New Roman" w:cs="Times New Roman"/>
          <w:sz w:val="24"/>
          <w:szCs w:val="24"/>
        </w:rPr>
      </w:pPr>
    </w:p>
    <w:p w:rsidR="007E0145" w:rsidRPr="000D6896" w:rsidRDefault="007E0145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Тема. Психолого-педагогическая профилактика и</w:t>
      </w:r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коррекция </w:t>
      </w:r>
      <w:proofErr w:type="spellStart"/>
      <w:r w:rsidRPr="000D6896">
        <w:rPr>
          <w:rFonts w:ascii="Times New Roman" w:hAnsi="Times New Roman" w:cs="Times New Roman"/>
          <w:b/>
          <w:sz w:val="24"/>
          <w:szCs w:val="24"/>
        </w:rPr>
        <w:t>дезадаптации</w:t>
      </w:r>
      <w:proofErr w:type="spellEnd"/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Основные понятия и термины по теме:</w:t>
      </w:r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План изучения темы:</w:t>
      </w:r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1. Понятие, причины, психологические основы предупреждения и коррекции школьной и социальной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</w:p>
    <w:p w:rsidR="000D6896" w:rsidRPr="000D6896" w:rsidRDefault="000D6896" w:rsidP="000D6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2. Понятие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поведения, классификация видов, профилактика, методы коррек</w:t>
      </w:r>
      <w:r w:rsidRPr="000D6896">
        <w:rPr>
          <w:rFonts w:ascii="Times New Roman" w:hAnsi="Times New Roman" w:cs="Times New Roman"/>
          <w:sz w:val="24"/>
          <w:szCs w:val="24"/>
        </w:rPr>
        <w:softHyphen/>
        <w:t>ции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b/>
          <w:i/>
          <w:sz w:val="24"/>
          <w:szCs w:val="24"/>
        </w:rPr>
        <w:t>Краткое содержание теоретических вопросов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i/>
          <w:sz w:val="24"/>
          <w:szCs w:val="24"/>
        </w:rPr>
        <w:t xml:space="preserve">Школьная </w:t>
      </w:r>
      <w:proofErr w:type="spellStart"/>
      <w:r w:rsidRPr="000D6896">
        <w:rPr>
          <w:rFonts w:ascii="Times New Roman" w:hAnsi="Times New Roman" w:cs="Times New Roman"/>
          <w:b/>
          <w:i/>
          <w:sz w:val="24"/>
          <w:szCs w:val="24"/>
        </w:rPr>
        <w:t>дезадаптаци</w:t>
      </w:r>
      <w:proofErr w:type="gramStart"/>
      <w:r w:rsidRPr="000D6896">
        <w:rPr>
          <w:rFonts w:ascii="Times New Roman" w:hAnsi="Times New Roman" w:cs="Times New Roman"/>
          <w:b/>
          <w:i/>
          <w:sz w:val="24"/>
          <w:szCs w:val="24"/>
        </w:rPr>
        <w:t>я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это социально-психологический процесс отклонений в развитии способностей ребенка к успешному овладению знаниями и умениями, навыками активного общения и взаимодействия в продуктивной коллективной учебной деятельности, т.е. это нарушение системы отношений ребенка с собой, с другими и с миром.</w:t>
      </w: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bCs/>
          <w:sz w:val="24"/>
          <w:szCs w:val="24"/>
        </w:rPr>
        <w:t xml:space="preserve">Причины школьной </w:t>
      </w:r>
      <w:proofErr w:type="spellStart"/>
      <w:r w:rsidRPr="000D6896">
        <w:rPr>
          <w:rFonts w:ascii="Times New Roman" w:hAnsi="Times New Roman" w:cs="Times New Roman"/>
          <w:b/>
          <w:bCs/>
          <w:sz w:val="24"/>
          <w:szCs w:val="24"/>
        </w:rPr>
        <w:t>дезадаптации</w:t>
      </w:r>
      <w:proofErr w:type="spellEnd"/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Природа школьной неуспеваемости может быть представлена самыми различными факторами.</w:t>
      </w:r>
    </w:p>
    <w:p w:rsidR="000D6896" w:rsidRPr="000D6896" w:rsidRDefault="000D6896" w:rsidP="000D6896">
      <w:pPr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Недостатки в подготовке ребенка к школе, социально-педагогическая запущенность.</w:t>
      </w:r>
    </w:p>
    <w:p w:rsidR="000D6896" w:rsidRPr="000D6896" w:rsidRDefault="000D6896" w:rsidP="000D6896">
      <w:pPr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0D6896">
        <w:rPr>
          <w:rFonts w:ascii="Times New Roman" w:hAnsi="Times New Roman" w:cs="Times New Roman"/>
          <w:sz w:val="24"/>
          <w:szCs w:val="24"/>
        </w:rPr>
        <w:t>Соматическая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ослабленность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ребенка.</w:t>
      </w:r>
    </w:p>
    <w:p w:rsidR="000D6896" w:rsidRPr="000D6896" w:rsidRDefault="000D6896" w:rsidP="000D6896">
      <w:pPr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Нарушение формирования отдельных психических функций и познавательных процессов.</w:t>
      </w:r>
    </w:p>
    <w:p w:rsidR="000D6896" w:rsidRPr="000D6896" w:rsidRDefault="000D6896" w:rsidP="000D6896">
      <w:pPr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Двигательные нарушения.</w:t>
      </w:r>
    </w:p>
    <w:p w:rsidR="000D6896" w:rsidRPr="000D6896" w:rsidRDefault="000D6896" w:rsidP="000D6896">
      <w:pPr>
        <w:numPr>
          <w:ilvl w:val="0"/>
          <w:numId w:val="15"/>
        </w:numPr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Эмоциональные расстройства.</w:t>
      </w:r>
    </w:p>
    <w:p w:rsidR="000D6896" w:rsidRPr="000D6896" w:rsidRDefault="000D6896" w:rsidP="000D689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Все перечисленные факторы представляют непосредственную угрозу, прежде всего для интеллектуального развития ребенка. Зависимость же школьной успеваемости от интеллекта не нуждается в доказательствах.</w:t>
      </w:r>
    </w:p>
    <w:p w:rsidR="000D6896" w:rsidRPr="000D6896" w:rsidRDefault="000D6896" w:rsidP="000D6896">
      <w:pPr>
        <w:shd w:val="clear" w:color="auto" w:fill="FFFFFF"/>
        <w:ind w:left="-7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Задачу 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профилактики школьной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решает коррекционно-развивающее образование, которое определяется как совокупность условий и технологий, 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предусматривающих профилактику, своевременную диагностику и коррекцию школьной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6896" w:rsidRPr="000D6896" w:rsidRDefault="000D6896" w:rsidP="000D6896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Профилактика </w:t>
      </w:r>
      <w:proofErr w:type="gram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школьной</w:t>
      </w:r>
      <w:proofErr w:type="gram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дезадаптации</w:t>
      </w:r>
      <w:proofErr w:type="spell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заключается в следующем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85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Своевременное педагогическое диагностирование предпосылок и признаков школьной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>, проведение ранней, качественной диагностики актуального уровня развития каждого ребенка.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49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Момент поступления в школу должен соответствовать не паспортному возрасту (7 лет), а психофизиологическому (для некоторых детей это может быть и 7 с половиной и даже 8 лет).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20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Диагностика при поступлении ребенка в школу должна учитывать не столько уровень умений и знаний, сколько особенности психики, темперамента, потенциальные возможности каждого ребенка.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134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в образовательных учреждениях для детей риска педагогической среды, учитывающей их индивидуально-типологические особенности. Использовать вариативные формы дифференцированной коррекционной помощи в ходе учебного процесса и во внеурочное время для детей высокой, средней и низкой степени риска. На организационно-педагогическом уровне такими формами могут быть – специальные классы с меньшей наполняемостью, со щадящим санитарно-гигиеническим, психогигиеническим и дидактическим режимом, с дополнительными услугами лечебно-оздоровительного и коррекционно-развивающего характера; коррекционные группы для занятий с педагогами по отдельным учебным предметам,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внутриклассная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дифференциация и индивидуализация, групповые и индивидуальные внеурочные занятия с педагогами основного и дополнительного образования (кружки, секции, студии), а также со специалистами (психологом, логопедом, дефектологом), направленные на развитие и коррекцию недостатков развития школьно-значимых дефицитных функций.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106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При необходимости использовать консультативную помощь детского психиатра.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77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Создавать классы компенсирующего обучения.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492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Применение психологической коррекции, социальных тренингов, тренингов с родителями.</w:t>
      </w:r>
    </w:p>
    <w:p w:rsidR="000D6896" w:rsidRPr="000D6896" w:rsidRDefault="000D6896" w:rsidP="000D6896">
      <w:pPr>
        <w:numPr>
          <w:ilvl w:val="0"/>
          <w:numId w:val="16"/>
        </w:numPr>
        <w:shd w:val="clear" w:color="auto" w:fill="FFFFFF"/>
        <w:tabs>
          <w:tab w:val="num" w:pos="-208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педагогами методики коррекционно-развивающего обучения, нацеленного на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здоровьесберегательную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учебную деятельность.</w:t>
      </w:r>
    </w:p>
    <w:p w:rsidR="000D6896" w:rsidRPr="000D6896" w:rsidRDefault="000D6896" w:rsidP="000D689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6896" w:rsidRPr="000D6896" w:rsidRDefault="000D6896" w:rsidP="000D6896">
      <w:pPr>
        <w:shd w:val="clear" w:color="auto" w:fill="FFFFFF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Девиантно</w:t>
      </w:r>
      <w:proofErr w:type="gram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е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0D6896">
        <w:rPr>
          <w:rFonts w:ascii="Times New Roman" w:hAnsi="Times New Roman" w:cs="Times New Roman"/>
          <w:color w:val="000000"/>
          <w:sz w:val="24"/>
          <w:szCs w:val="24"/>
        </w:rPr>
        <w:t>от англ. отклонение) поведение – это общее название для различных нарушений</w:t>
      </w:r>
    </w:p>
    <w:p w:rsidR="000D6896" w:rsidRPr="000D6896" w:rsidRDefault="000D6896" w:rsidP="000D689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правил поведения. Отклоняющееся поведение от нормы также называют </w:t>
      </w: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аномальным, асоциальным, </w:t>
      </w: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антисоциальным</w:t>
      </w:r>
      <w:proofErr w:type="spell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расстроенным, неправильным, </w:t>
      </w: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искревленным</w:t>
      </w:r>
      <w:proofErr w:type="spell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испорченным, </w:t>
      </w: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деликвентным</w:t>
      </w:r>
      <w:proofErr w:type="spell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Девиантным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>обычно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называют поведение школьников, вызванное неспецифическими факторами. Сюда относят обычные детские шалости, нарушения дисциплины, иногда хулиганские поступки, свойственные детскому возрасту. Отклонения в поведении подростков – это результат педагогической запущенности и неблагоприятной окружающей среды. И как результат – реакции протеста, неповиновение, грубость, уход из дома из-за обиды.</w:t>
      </w:r>
    </w:p>
    <w:p w:rsidR="000D6896" w:rsidRPr="000D6896" w:rsidRDefault="000D6896" w:rsidP="000D689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gram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Классификация – 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>это выделенные  по общему признаку и сведенные в систему отклоняющегося поведения вместе с причинами.</w:t>
      </w:r>
      <w:proofErr w:type="gram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Виды 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>отклоняющегося поведения: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Непослушание – 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>наиболее распространенная в дошкольном и младшем школьном возрасте форма сопротивления требованиям, просьбам, нравственным нормам общественного поведения.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Шалость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краткий эпизодический отрезок поведения ребенка, в котором ярко проявляется его активность, инициатива, изобретательность. Особенность – положительный тон, переживание огромного удовольствия </w:t>
      </w:r>
      <w:proofErr w:type="gram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сделанного.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Озорство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эпизод в поведении ребенка, в котором проявляется выдумка, инициатива, активность. Озорник сознательно нарушает установленные правила, нарочно совершает действия. Цель – досадить, отомстить, получить выгоду.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Проступок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социально опасное явление. Проступок повторяется и заблаговременно продумывается.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Детский негативизм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проявляется как немотивированное и неразумное сопротивление ребенка влиянию на него окружающих людей. Основные причины: перевозбуждение нервной системы, переутомление, капризы избалованного ребенка. Основной способ коррекции – разумная требовательность.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Упрямство  -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ребенка близкое к негативизму. Это вид упорного непослушания. Опасность в том, что порождает детскую лживость, а также может привести к расстройству нервной системы, неврозам, раздражительности, склонности к скандалам, легкой возбудимости.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Капризы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особенность поведения ребенка, выражающаяся в нецелесообразных и неразумных действиях, поступках, в необоснованном противодействии указаниям, советам, требованиям взрослых. Внешне проявляется в недовольстве, раздражительности, плаче, двигательном перевозбуждении. Причины: неокрепшая нервная система, преобладание возбуждения над торможением. Возникает в результате перевозбуждения, переутомления, сильных впечатлений. Главная причина – неправильное воспитание. Главное направление педагогической деятельности по профилактике капризов – укрепление и закаливание  нервной системы ребенка, спокойный, без раздражительности тон в обращении с ним, тактичное внушение, стимулирование развития творческих сил и инициативы. Нельзя угрожать, ломать силой, но и вредно упрашивать.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Своеволие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возникает как результат развивающейся самостоятельности и волевого элемента в поведении ребенка, его стремление самоутвердиться и неумение избрать для этого адекватные средства. Распространенная ошибка в преодолении детского своеволия - чрезмерность, неадекватность силы воздействия.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Грубость и дерзость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неуважительное отношение </w:t>
      </w:r>
      <w:proofErr w:type="gram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ко</w:t>
      </w:r>
      <w:proofErr w:type="gram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взрослым, возникают как результат неправильной реализации ребенком стремления к взрослости. Причины – несдержанность, слабоволие, неумение ребенка владеть собой.</w:t>
      </w:r>
    </w:p>
    <w:p w:rsidR="000D6896" w:rsidRPr="000D6896" w:rsidRDefault="000D6896" w:rsidP="000D6896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Недисциплинированность –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характерно для мальчиков. Может быть </w:t>
      </w: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незлостной</w:t>
      </w:r>
      <w:proofErr w:type="spell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>озорство, шалость</w:t>
      </w: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) и злостной (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ситуативны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>, имеют повторяющийся характер</w:t>
      </w:r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).</w:t>
      </w:r>
    </w:p>
    <w:p w:rsidR="000D6896" w:rsidRPr="000D6896" w:rsidRDefault="000D6896" w:rsidP="000D6896">
      <w:pPr>
        <w:shd w:val="clear" w:color="auto" w:fill="FFFFFF"/>
        <w:ind w:left="4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6896" w:rsidRPr="000D6896" w:rsidRDefault="000D6896" w:rsidP="000D6896">
      <w:pPr>
        <w:shd w:val="clear" w:color="auto" w:fill="FFFFFF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>Девиантным</w:t>
      </w:r>
      <w:proofErr w:type="spellEnd"/>
      <w:r w:rsidRPr="000D68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поведением </w:t>
      </w:r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ребенок пытается достичь своих целей. Главная цель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– попытка избавиться от напряжения. По общности целей выделены 3 главные стратегии </w:t>
      </w:r>
      <w:proofErr w:type="spellStart"/>
      <w:r w:rsidRPr="000D6896">
        <w:rPr>
          <w:rFonts w:ascii="Times New Roman" w:hAnsi="Times New Roman" w:cs="Times New Roman"/>
          <w:color w:val="000000"/>
          <w:sz w:val="24"/>
          <w:szCs w:val="24"/>
        </w:rPr>
        <w:t>девиантного</w:t>
      </w:r>
      <w:proofErr w:type="spellEnd"/>
      <w:r w:rsidRPr="000D6896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поведения:</w:t>
      </w:r>
    </w:p>
    <w:p w:rsidR="000D6896" w:rsidRPr="000D6896" w:rsidRDefault="000D6896" w:rsidP="000D689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Удовлетворение требований</w:t>
      </w:r>
    </w:p>
    <w:p w:rsidR="000D6896" w:rsidRPr="000D6896" w:rsidRDefault="000D6896" w:rsidP="000D689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Реализация власти</w:t>
      </w:r>
    </w:p>
    <w:p w:rsidR="000D6896" w:rsidRPr="000D6896" w:rsidRDefault="000D6896" w:rsidP="000D6896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6896">
        <w:rPr>
          <w:rFonts w:ascii="Times New Roman" w:hAnsi="Times New Roman" w:cs="Times New Roman"/>
          <w:color w:val="000000"/>
          <w:sz w:val="24"/>
          <w:szCs w:val="24"/>
        </w:rPr>
        <w:t>Совершение мести.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Правила для педагога: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Помните, нужно занять непримиримую позицию и предъявлять категорические требования, вводить активное принуждение.</w:t>
      </w: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Нужно устранять не последствия, а причину.</w:t>
      </w: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Установите непрерывный  мониторинг, т.е. систематически следить за отклонениями в поведении.</w:t>
      </w: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Сочетание наказания с увещеваниями, просьбами и советами.</w:t>
      </w: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Действия педагога должны восприниматься детьми как справедливые и соразмерные совершенному проступку. Наказания должны быть редки и разнообразны, не должны носить издевательского характера, нельзя угрожать и оскорблять ребенка.</w:t>
      </w: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Поощрения не должны восприниматься детьми как обязательные за любой их хороший проступок.</w:t>
      </w:r>
    </w:p>
    <w:p w:rsidR="000D6896" w:rsidRPr="000D6896" w:rsidRDefault="000D6896" w:rsidP="000D689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Угрозы наказанием должны быть реальными.</w:t>
      </w: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</w:t>
      </w:r>
      <w:proofErr w:type="gramStart"/>
      <w:r w:rsidRPr="000D6896">
        <w:rPr>
          <w:rFonts w:ascii="Times New Roman" w:hAnsi="Times New Roman" w:cs="Times New Roman"/>
          <w:b/>
          <w:sz w:val="24"/>
          <w:szCs w:val="24"/>
        </w:rPr>
        <w:t>-</w:t>
      </w:r>
      <w:r w:rsidRPr="000D68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>рофилактика нарушений психологического здоровья младших школьников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Задания для самостоятельного выполнения</w:t>
      </w:r>
    </w:p>
    <w:p w:rsidR="000D6896" w:rsidRPr="000D6896" w:rsidRDefault="000D6896" w:rsidP="000D6896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проработка конспектов занятий, учебной литературы</w:t>
      </w:r>
    </w:p>
    <w:p w:rsidR="000D6896" w:rsidRPr="000D6896" w:rsidRDefault="000D6896" w:rsidP="000D689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выполнение индивидуального проектного задания по одной из тем: </w:t>
      </w:r>
    </w:p>
    <w:p w:rsidR="000D6896" w:rsidRPr="000D6896" w:rsidRDefault="000D6896" w:rsidP="000D68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- «Особенности агрессивно</w:t>
      </w:r>
      <w:r w:rsidRPr="000D6896">
        <w:rPr>
          <w:rFonts w:ascii="Times New Roman" w:hAnsi="Times New Roman" w:cs="Times New Roman"/>
          <w:sz w:val="24"/>
          <w:szCs w:val="24"/>
        </w:rPr>
        <w:softHyphen/>
        <w:t>го ребенка»;</w:t>
      </w:r>
    </w:p>
    <w:p w:rsidR="000D6896" w:rsidRPr="000D6896" w:rsidRDefault="000D6896" w:rsidP="000D689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- «Особенности тревожного ре</w:t>
      </w:r>
      <w:r w:rsidRPr="000D6896">
        <w:rPr>
          <w:rFonts w:ascii="Times New Roman" w:hAnsi="Times New Roman" w:cs="Times New Roman"/>
          <w:sz w:val="24"/>
          <w:szCs w:val="24"/>
        </w:rPr>
        <w:softHyphen/>
        <w:t>бенка»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>- «Особенности личности запущенных детей».</w:t>
      </w: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 xml:space="preserve">Форма контроля самостоятельной работы: </w:t>
      </w:r>
      <w:r w:rsidRPr="000D6896">
        <w:rPr>
          <w:rFonts w:ascii="Times New Roman" w:hAnsi="Times New Roman" w:cs="Times New Roman"/>
          <w:sz w:val="24"/>
          <w:szCs w:val="24"/>
        </w:rPr>
        <w:t>устный опрос,  проверка рабочих тетрадей, защита индивидуального проектного задания</w:t>
      </w: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b/>
          <w:sz w:val="24"/>
          <w:szCs w:val="24"/>
        </w:rPr>
      </w:pPr>
      <w:r w:rsidRPr="000D6896">
        <w:rPr>
          <w:rFonts w:ascii="Times New Roman" w:hAnsi="Times New Roman" w:cs="Times New Roman"/>
          <w:b/>
          <w:sz w:val="24"/>
          <w:szCs w:val="24"/>
        </w:rPr>
        <w:t>Задания для самоконтроля:</w:t>
      </w:r>
    </w:p>
    <w:p w:rsidR="000D6896" w:rsidRPr="000D6896" w:rsidRDefault="000D6896" w:rsidP="000D689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Что называют школьной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дезадаптацией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?</w:t>
      </w:r>
    </w:p>
    <w:p w:rsidR="000D6896" w:rsidRPr="000D6896" w:rsidRDefault="000D6896" w:rsidP="000D689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Раскройте причины школьной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</w:p>
    <w:p w:rsidR="000D6896" w:rsidRPr="000D6896" w:rsidRDefault="000D6896" w:rsidP="000D689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В чем заключается профилактика </w:t>
      </w:r>
      <w:proofErr w:type="gramStart"/>
      <w:r w:rsidRPr="000D6896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0D6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?</w:t>
      </w:r>
    </w:p>
    <w:p w:rsidR="000D6896" w:rsidRPr="000D6896" w:rsidRDefault="000D6896" w:rsidP="000D689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Какое поведение называется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>?</w:t>
      </w:r>
    </w:p>
    <w:p w:rsidR="000D6896" w:rsidRPr="000D6896" w:rsidRDefault="000D6896" w:rsidP="000D689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Каковы причины возникновения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поведения?</w:t>
      </w:r>
    </w:p>
    <w:p w:rsidR="000D6896" w:rsidRPr="000D6896" w:rsidRDefault="000D6896" w:rsidP="000D689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6896">
        <w:rPr>
          <w:rFonts w:ascii="Times New Roman" w:hAnsi="Times New Roman" w:cs="Times New Roman"/>
          <w:sz w:val="24"/>
          <w:szCs w:val="24"/>
        </w:rPr>
        <w:t xml:space="preserve">Раскройте виды </w:t>
      </w:r>
      <w:proofErr w:type="spellStart"/>
      <w:r w:rsidRPr="000D6896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0D6896">
        <w:rPr>
          <w:rFonts w:ascii="Times New Roman" w:hAnsi="Times New Roman" w:cs="Times New Roman"/>
          <w:sz w:val="24"/>
          <w:szCs w:val="24"/>
        </w:rPr>
        <w:t xml:space="preserve"> поведения.</w:t>
      </w:r>
    </w:p>
    <w:p w:rsidR="000D6896" w:rsidRPr="000D6896" w:rsidRDefault="000D6896" w:rsidP="000D689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0D6896" w:rsidRPr="000D6896" w:rsidRDefault="000D6896" w:rsidP="000D6896">
      <w:pPr>
        <w:rPr>
          <w:rFonts w:ascii="Times New Roman" w:hAnsi="Times New Roman" w:cs="Times New Roman"/>
          <w:sz w:val="24"/>
          <w:szCs w:val="24"/>
        </w:rPr>
      </w:pPr>
    </w:p>
    <w:p w:rsidR="00AE1B6A" w:rsidRPr="000D6896" w:rsidRDefault="00AE1B6A">
      <w:pPr>
        <w:rPr>
          <w:rFonts w:ascii="Times New Roman" w:hAnsi="Times New Roman" w:cs="Times New Roman"/>
          <w:sz w:val="24"/>
          <w:szCs w:val="24"/>
        </w:rPr>
      </w:pPr>
    </w:p>
    <w:sectPr w:rsidR="00AE1B6A" w:rsidRPr="000D6896" w:rsidSect="00CF6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46FC"/>
    <w:multiLevelType w:val="hybridMultilevel"/>
    <w:tmpl w:val="078CD4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447C8"/>
    <w:multiLevelType w:val="hybridMultilevel"/>
    <w:tmpl w:val="EDEAB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D6672"/>
    <w:multiLevelType w:val="hybridMultilevel"/>
    <w:tmpl w:val="FFCA6D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512D0"/>
    <w:multiLevelType w:val="hybridMultilevel"/>
    <w:tmpl w:val="34749B12"/>
    <w:lvl w:ilvl="0" w:tplc="50B0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A35317"/>
    <w:multiLevelType w:val="multilevel"/>
    <w:tmpl w:val="CDE43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4435E"/>
    <w:multiLevelType w:val="hybridMultilevel"/>
    <w:tmpl w:val="9334A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1E14B1"/>
    <w:multiLevelType w:val="hybridMultilevel"/>
    <w:tmpl w:val="F8DE0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A637B9"/>
    <w:multiLevelType w:val="hybridMultilevel"/>
    <w:tmpl w:val="07AA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1428C"/>
    <w:multiLevelType w:val="multilevel"/>
    <w:tmpl w:val="805C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886DB7"/>
    <w:multiLevelType w:val="hybridMultilevel"/>
    <w:tmpl w:val="9F5282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CA160D"/>
    <w:multiLevelType w:val="hybridMultilevel"/>
    <w:tmpl w:val="4C8C03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43285C"/>
    <w:multiLevelType w:val="hybridMultilevel"/>
    <w:tmpl w:val="1E62F2D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D10377"/>
    <w:multiLevelType w:val="hybridMultilevel"/>
    <w:tmpl w:val="C972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A6425B"/>
    <w:multiLevelType w:val="hybridMultilevel"/>
    <w:tmpl w:val="F65E2C52"/>
    <w:lvl w:ilvl="0" w:tplc="BFA0D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5A334F"/>
    <w:multiLevelType w:val="hybridMultilevel"/>
    <w:tmpl w:val="1362D6C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412EA"/>
    <w:multiLevelType w:val="hybridMultilevel"/>
    <w:tmpl w:val="866C4A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503F6C"/>
    <w:multiLevelType w:val="hybridMultilevel"/>
    <w:tmpl w:val="6C36CED0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9D6AF5"/>
    <w:multiLevelType w:val="hybridMultilevel"/>
    <w:tmpl w:val="377614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B1271C"/>
    <w:multiLevelType w:val="hybridMultilevel"/>
    <w:tmpl w:val="24D8D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B96D19"/>
    <w:multiLevelType w:val="hybridMultilevel"/>
    <w:tmpl w:val="E42E4306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896"/>
    <w:rsid w:val="000D6896"/>
    <w:rsid w:val="007E0145"/>
    <w:rsid w:val="00AE1B6A"/>
    <w:rsid w:val="00C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3527</Words>
  <Characters>20108</Characters>
  <Application>Microsoft Office Word</Application>
  <DocSecurity>0</DocSecurity>
  <Lines>167</Lines>
  <Paragraphs>47</Paragraphs>
  <ScaleCrop>false</ScaleCrop>
  <Company>Reanimator Extreme Edition</Company>
  <LinksUpToDate>false</LinksUpToDate>
  <CharactersWithSpaces>23588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2020-03-28T14:28:00Z</dcterms:created>
  <dcterms:modified xsi:type="dcterms:W3CDTF">2020-04-13T08:26:00Z</dcterms:modified>
</cp:coreProperties>
</file>